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9ED9C5" w14:textId="26938239" w:rsidR="00ED477A" w:rsidRDefault="00B461D0" w:rsidP="00621D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  <w:sectPr w:rsidR="00ED477A" w:rsidSect="00B461D0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196CC932" wp14:editId="72D58D27">
            <wp:simplePos x="0" y="0"/>
            <wp:positionH relativeFrom="column">
              <wp:posOffset>-886037</wp:posOffset>
            </wp:positionH>
            <wp:positionV relativeFrom="paragraph">
              <wp:posOffset>-891540</wp:posOffset>
            </wp:positionV>
            <wp:extent cx="7534675" cy="10661227"/>
            <wp:effectExtent l="0" t="0" r="9525" b="698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675" cy="10661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A898CE" w14:textId="0BA3D0F2" w:rsidR="00B461D0" w:rsidRDefault="00B461D0" w:rsidP="00621D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0FF13B81" w14:textId="026D4477" w:rsidR="008D65DF" w:rsidRPr="00F5234C" w:rsidRDefault="0058742E" w:rsidP="00621D81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F5234C">
        <w:rPr>
          <w:rFonts w:ascii="Arial" w:hAnsi="Arial" w:cs="Arial"/>
          <w:b/>
          <w:bCs/>
          <w:sz w:val="32"/>
          <w:szCs w:val="32"/>
        </w:rPr>
        <w:t xml:space="preserve">NASKAH </w:t>
      </w:r>
      <w:r w:rsidRPr="00F5234C">
        <w:rPr>
          <w:rFonts w:ascii="Arial" w:hAnsi="Arial" w:cs="Arial"/>
          <w:b/>
          <w:bCs/>
          <w:i/>
          <w:iCs/>
          <w:sz w:val="32"/>
          <w:szCs w:val="32"/>
        </w:rPr>
        <w:t>ROADMAP</w:t>
      </w:r>
      <w:r w:rsidRPr="00F5234C">
        <w:rPr>
          <w:rFonts w:ascii="Arial" w:hAnsi="Arial" w:cs="Arial"/>
          <w:b/>
          <w:bCs/>
          <w:sz w:val="32"/>
          <w:szCs w:val="32"/>
        </w:rPr>
        <w:t xml:space="preserve"> PENELITIAN </w:t>
      </w:r>
    </w:p>
    <w:p w14:paraId="5E90F1DC" w14:textId="7F0B930B" w:rsidR="00F5234C" w:rsidRDefault="00F5234C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8B51858" w14:textId="3C790319" w:rsidR="008D65DF" w:rsidRDefault="008D65DF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5EF850F" w14:textId="0978AEBA" w:rsidR="008D65DF" w:rsidRDefault="00F5234C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 w:rsidRPr="00CB66B0">
        <w:rPr>
          <w:rFonts w:ascii="Times New Roman" w:hAnsi="Times New Roman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DE79C77" wp14:editId="63284D87">
            <wp:simplePos x="0" y="0"/>
            <wp:positionH relativeFrom="margin">
              <wp:posOffset>3742055</wp:posOffset>
            </wp:positionH>
            <wp:positionV relativeFrom="margin">
              <wp:posOffset>982980</wp:posOffset>
            </wp:positionV>
            <wp:extent cx="1365250" cy="1365250"/>
            <wp:effectExtent l="0" t="0" r="6350" b="6350"/>
            <wp:wrapSquare wrapText="bothSides"/>
            <wp:docPr id="30" name="Picture 1" descr="Hasil gambar untuk LOGO UMSI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asil gambar untuk LOGO UMSID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5250" cy="136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160260B" w14:textId="47031F1B" w:rsidR="008D65DF" w:rsidRDefault="008D65DF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732701D8" w14:textId="3A7EBD3F" w:rsidR="008D65DF" w:rsidRDefault="008D65DF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B2EE471" w14:textId="40FE92A0" w:rsidR="008D65DF" w:rsidRDefault="008D65DF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14BDA39" w14:textId="55FF64DE" w:rsidR="008D65DF" w:rsidRDefault="008D65DF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1CD8047" w14:textId="03BEEAC1" w:rsidR="008D65DF" w:rsidRDefault="008D65DF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E40A21D" w14:textId="20980EA0" w:rsidR="008D65DF" w:rsidRDefault="008D65DF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0475CCAC" w14:textId="20AAB261" w:rsidR="008D65DF" w:rsidRDefault="008D65DF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4F8A0A14" w14:textId="04461F95" w:rsidR="0058742E" w:rsidRDefault="0058742E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1365BFE" w14:textId="75D3C479" w:rsidR="00F5234C" w:rsidRDefault="00F5234C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58254AEB" w14:textId="77777777" w:rsidR="00F5234C" w:rsidRDefault="00F5234C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1FCC09F4" w14:textId="77777777" w:rsidR="0058742E" w:rsidRDefault="0058742E" w:rsidP="00621D81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3248A7F5" w14:textId="71A694F4" w:rsidR="0058742E" w:rsidRDefault="0058742E" w:rsidP="00621D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Disusun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gramStart"/>
      <w:r>
        <w:rPr>
          <w:rFonts w:ascii="Arial" w:hAnsi="Arial" w:cs="Arial"/>
          <w:b/>
          <w:bCs/>
          <w:sz w:val="28"/>
          <w:szCs w:val="28"/>
        </w:rPr>
        <w:t>Oleh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AD4124" w14:textId="77A8B626" w:rsidR="0058742E" w:rsidRDefault="0058742E" w:rsidP="00621D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FEF115" w14:textId="0F93BC7B" w:rsidR="0058742E" w:rsidRDefault="0058742E" w:rsidP="00621D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Nama </w:t>
      </w:r>
      <w:proofErr w:type="spellStart"/>
      <w:proofErr w:type="gramStart"/>
      <w:r>
        <w:rPr>
          <w:rFonts w:ascii="Arial" w:hAnsi="Arial" w:cs="Arial"/>
          <w:b/>
          <w:bCs/>
          <w:sz w:val="28"/>
          <w:szCs w:val="28"/>
        </w:rPr>
        <w:t>Dosen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:</w:t>
      </w:r>
      <w:proofErr w:type="gramEnd"/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0D2DB7">
        <w:rPr>
          <w:rFonts w:ascii="Arial" w:hAnsi="Arial" w:cs="Arial"/>
          <w:b/>
          <w:bCs/>
          <w:sz w:val="28"/>
          <w:szCs w:val="28"/>
        </w:rPr>
        <w:t>Dr.</w:t>
      </w:r>
      <w:proofErr w:type="spellEnd"/>
      <w:r w:rsidR="00362DC2">
        <w:rPr>
          <w:rFonts w:ascii="Arial" w:hAnsi="Arial" w:cs="Arial"/>
          <w:b/>
          <w:bCs/>
          <w:sz w:val="28"/>
          <w:szCs w:val="28"/>
        </w:rPr>
        <w:t xml:space="preserve"> Sigit Hermawan, SE., </w:t>
      </w:r>
      <w:proofErr w:type="spellStart"/>
      <w:r w:rsidR="00362DC2">
        <w:rPr>
          <w:rFonts w:ascii="Arial" w:hAnsi="Arial" w:cs="Arial"/>
          <w:b/>
          <w:bCs/>
          <w:sz w:val="28"/>
          <w:szCs w:val="28"/>
        </w:rPr>
        <w:t>M.Si</w:t>
      </w:r>
      <w:proofErr w:type="spellEnd"/>
      <w:r w:rsidR="00362DC2">
        <w:rPr>
          <w:rFonts w:ascii="Arial" w:hAnsi="Arial" w:cs="Arial"/>
          <w:b/>
          <w:bCs/>
          <w:sz w:val="28"/>
          <w:szCs w:val="28"/>
        </w:rPr>
        <w:t xml:space="preserve">., </w:t>
      </w:r>
      <w:proofErr w:type="spellStart"/>
      <w:r w:rsidR="00362DC2">
        <w:rPr>
          <w:rFonts w:ascii="Arial" w:hAnsi="Arial" w:cs="Arial"/>
          <w:b/>
          <w:bCs/>
          <w:sz w:val="28"/>
          <w:szCs w:val="28"/>
        </w:rPr>
        <w:t>CIQaR</w:t>
      </w:r>
      <w:proofErr w:type="spellEnd"/>
      <w:r w:rsidR="00362DC2">
        <w:rPr>
          <w:rFonts w:ascii="Arial" w:hAnsi="Arial" w:cs="Arial"/>
          <w:b/>
          <w:bCs/>
          <w:sz w:val="28"/>
          <w:szCs w:val="28"/>
        </w:rPr>
        <w:t>., CRP</w:t>
      </w:r>
      <w:r w:rsidR="00A21352" w:rsidRPr="00DA3C11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  <w:r w:rsidR="000D2DB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1E60D93A" w14:textId="2E369936" w:rsidR="0058742E" w:rsidRDefault="0058742E" w:rsidP="00621D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NIDN</w:t>
      </w:r>
      <w:r>
        <w:rPr>
          <w:rFonts w:ascii="Arial" w:hAnsi="Arial" w:cs="Arial"/>
          <w:b/>
          <w:bCs/>
          <w:sz w:val="28"/>
          <w:szCs w:val="28"/>
        </w:rPr>
        <w:tab/>
        <w:t>:</w:t>
      </w:r>
      <w:r w:rsidR="000D2DB7">
        <w:rPr>
          <w:rFonts w:ascii="Arial" w:hAnsi="Arial" w:cs="Arial"/>
          <w:b/>
          <w:bCs/>
          <w:sz w:val="28"/>
          <w:szCs w:val="28"/>
        </w:rPr>
        <w:t xml:space="preserve"> </w:t>
      </w:r>
      <w:r w:rsidR="00362DC2">
        <w:rPr>
          <w:rFonts w:ascii="Arial" w:hAnsi="Arial" w:cs="Arial"/>
          <w:b/>
          <w:bCs/>
          <w:sz w:val="28"/>
          <w:szCs w:val="28"/>
        </w:rPr>
        <w:t>0003127501</w:t>
      </w:r>
    </w:p>
    <w:p w14:paraId="24098E85" w14:textId="4D88D319" w:rsidR="0058742E" w:rsidRDefault="0058742E" w:rsidP="00621D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15175414" w14:textId="77777777" w:rsidR="0058742E" w:rsidRDefault="0058742E" w:rsidP="00621D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14:paraId="5AF20D78" w14:textId="5F2192FE" w:rsidR="0058742E" w:rsidRDefault="0058742E" w:rsidP="0058742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Program </w:t>
      </w:r>
      <w:proofErr w:type="spellStart"/>
      <w:r w:rsidR="00362DC2">
        <w:rPr>
          <w:rFonts w:ascii="Arial" w:hAnsi="Arial" w:cs="Arial"/>
          <w:b/>
          <w:bCs/>
          <w:sz w:val="28"/>
          <w:szCs w:val="28"/>
        </w:rPr>
        <w:t>Studi</w:t>
      </w:r>
      <w:proofErr w:type="spellEnd"/>
      <w:r w:rsidR="00362DC2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62DC2">
        <w:rPr>
          <w:rFonts w:ascii="Arial" w:hAnsi="Arial" w:cs="Arial"/>
          <w:b/>
          <w:bCs/>
          <w:sz w:val="28"/>
          <w:szCs w:val="28"/>
        </w:rPr>
        <w:t>Akuntansi</w:t>
      </w:r>
      <w:proofErr w:type="spellEnd"/>
    </w:p>
    <w:p w14:paraId="3A3180AF" w14:textId="240DBED2" w:rsidR="0058742E" w:rsidRDefault="0058742E" w:rsidP="0058742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proofErr w:type="spellStart"/>
      <w:r>
        <w:rPr>
          <w:rFonts w:ascii="Arial" w:hAnsi="Arial" w:cs="Arial"/>
          <w:b/>
          <w:bCs/>
          <w:sz w:val="28"/>
          <w:szCs w:val="28"/>
        </w:rPr>
        <w:t>Fakultas</w:t>
      </w:r>
      <w:proofErr w:type="spellEnd"/>
      <w:r w:rsidR="00673FC4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="00362DC2">
        <w:rPr>
          <w:rFonts w:ascii="Arial" w:hAnsi="Arial" w:cs="Arial"/>
          <w:b/>
          <w:bCs/>
          <w:sz w:val="28"/>
          <w:szCs w:val="28"/>
        </w:rPr>
        <w:t>Bisnis</w:t>
      </w:r>
      <w:proofErr w:type="spellEnd"/>
      <w:r w:rsidR="00362DC2">
        <w:rPr>
          <w:rFonts w:ascii="Arial" w:hAnsi="Arial" w:cs="Arial"/>
          <w:b/>
          <w:bCs/>
          <w:sz w:val="28"/>
          <w:szCs w:val="28"/>
        </w:rPr>
        <w:t xml:space="preserve">, Hukum, dan </w:t>
      </w:r>
      <w:proofErr w:type="spellStart"/>
      <w:r w:rsidR="00362DC2">
        <w:rPr>
          <w:rFonts w:ascii="Arial" w:hAnsi="Arial" w:cs="Arial"/>
          <w:b/>
          <w:bCs/>
          <w:sz w:val="28"/>
          <w:szCs w:val="28"/>
        </w:rPr>
        <w:t>Ilmu</w:t>
      </w:r>
      <w:proofErr w:type="spellEnd"/>
      <w:r w:rsidR="00362DC2">
        <w:rPr>
          <w:rFonts w:ascii="Arial" w:hAnsi="Arial" w:cs="Arial"/>
          <w:b/>
          <w:bCs/>
          <w:sz w:val="28"/>
          <w:szCs w:val="28"/>
        </w:rPr>
        <w:t xml:space="preserve"> Sosial</w:t>
      </w:r>
    </w:p>
    <w:p w14:paraId="55C01053" w14:textId="21448B3E" w:rsidR="0058742E" w:rsidRDefault="0058742E" w:rsidP="0058742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Universitas Muhammadiyah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Sidoarjo</w:t>
      </w:r>
      <w:proofErr w:type="spellEnd"/>
    </w:p>
    <w:p w14:paraId="5D9E956D" w14:textId="318AD44A" w:rsidR="0058742E" w:rsidRDefault="0058742E" w:rsidP="0058742E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b/>
          <w:bCs/>
          <w:sz w:val="28"/>
          <w:szCs w:val="28"/>
        </w:rPr>
        <w:t>Tahun</w:t>
      </w:r>
      <w:proofErr w:type="spellEnd"/>
      <w:r>
        <w:rPr>
          <w:rFonts w:ascii="Arial" w:hAnsi="Arial" w:cs="Arial"/>
          <w:b/>
          <w:bCs/>
          <w:sz w:val="28"/>
          <w:szCs w:val="28"/>
        </w:rPr>
        <w:t xml:space="preserve"> 2022</w:t>
      </w:r>
    </w:p>
    <w:p w14:paraId="377401D0" w14:textId="20E20115" w:rsidR="00F848C1" w:rsidRDefault="00F848C1" w:rsidP="00C654C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  <w:sectPr w:rsidR="00F848C1" w:rsidSect="00B461D0"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44DA8F8D" w14:textId="77777777" w:rsidR="00C654C2" w:rsidRPr="00C654C2" w:rsidRDefault="00C654C2" w:rsidP="00C654C2">
      <w:pPr>
        <w:spacing w:after="0" w:line="240" w:lineRule="auto"/>
        <w:rPr>
          <w:rFonts w:ascii="Arial" w:hAnsi="Arial" w:cs="Arial"/>
          <w:b/>
          <w:bCs/>
          <w:sz w:val="28"/>
          <w:szCs w:val="28"/>
        </w:rPr>
      </w:pPr>
    </w:p>
    <w:p w14:paraId="3612231E" w14:textId="34847624" w:rsidR="001806C3" w:rsidRPr="004D75E2" w:rsidRDefault="001806C3" w:rsidP="00621D81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4D75E2">
        <w:rPr>
          <w:rFonts w:ascii="Arial" w:hAnsi="Arial" w:cs="Arial"/>
          <w:b/>
          <w:bCs/>
          <w:i/>
          <w:iCs/>
          <w:sz w:val="28"/>
          <w:szCs w:val="28"/>
        </w:rPr>
        <w:lastRenderedPageBreak/>
        <w:t>ROADMAP</w:t>
      </w:r>
      <w:r w:rsidRPr="004D75E2">
        <w:rPr>
          <w:rFonts w:ascii="Arial" w:hAnsi="Arial" w:cs="Arial"/>
          <w:b/>
          <w:bCs/>
          <w:sz w:val="28"/>
          <w:szCs w:val="28"/>
        </w:rPr>
        <w:t xml:space="preserve"> DOSEN</w:t>
      </w:r>
    </w:p>
    <w:p w14:paraId="70DA0CF6" w14:textId="3E7599A4" w:rsidR="001806C3" w:rsidRPr="004D75E2" w:rsidRDefault="001806C3" w:rsidP="001806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4093FAED" w14:textId="77777777" w:rsidR="00621D81" w:rsidRPr="004D75E2" w:rsidRDefault="00621D81" w:rsidP="001806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78303C1D" w14:textId="7301C399" w:rsidR="001806C3" w:rsidRPr="004D75E2" w:rsidRDefault="001806C3" w:rsidP="001806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75E2">
        <w:rPr>
          <w:rFonts w:ascii="Arial" w:hAnsi="Arial" w:cs="Arial"/>
          <w:b/>
          <w:bCs/>
          <w:sz w:val="24"/>
          <w:szCs w:val="24"/>
        </w:rPr>
        <w:t>Nama</w:t>
      </w:r>
      <w:r w:rsidRPr="004D75E2">
        <w:rPr>
          <w:rFonts w:ascii="Arial" w:hAnsi="Arial" w:cs="Arial"/>
          <w:b/>
          <w:bCs/>
          <w:sz w:val="24"/>
          <w:szCs w:val="24"/>
        </w:rPr>
        <w:tab/>
      </w:r>
      <w:r w:rsidRPr="004D75E2">
        <w:rPr>
          <w:rFonts w:ascii="Arial" w:hAnsi="Arial" w:cs="Arial"/>
          <w:b/>
          <w:bCs/>
          <w:sz w:val="24"/>
          <w:szCs w:val="24"/>
        </w:rPr>
        <w:tab/>
        <w:t xml:space="preserve">: </w:t>
      </w:r>
      <w:proofErr w:type="spellStart"/>
      <w:r w:rsidRPr="004D75E2">
        <w:rPr>
          <w:rFonts w:ascii="Arial" w:hAnsi="Arial" w:cs="Arial"/>
          <w:b/>
          <w:bCs/>
          <w:sz w:val="24"/>
          <w:szCs w:val="24"/>
        </w:rPr>
        <w:t>Dr.</w:t>
      </w:r>
      <w:proofErr w:type="spellEnd"/>
      <w:r w:rsidR="00362DC2">
        <w:rPr>
          <w:rFonts w:ascii="Arial" w:hAnsi="Arial" w:cs="Arial"/>
          <w:b/>
          <w:bCs/>
          <w:sz w:val="24"/>
          <w:szCs w:val="24"/>
        </w:rPr>
        <w:t xml:space="preserve"> Sigit Hermawan, SE., </w:t>
      </w:r>
      <w:proofErr w:type="spellStart"/>
      <w:r w:rsidR="00362DC2">
        <w:rPr>
          <w:rFonts w:ascii="Arial" w:hAnsi="Arial" w:cs="Arial"/>
          <w:b/>
          <w:bCs/>
          <w:sz w:val="24"/>
          <w:szCs w:val="24"/>
        </w:rPr>
        <w:t>M.Si</w:t>
      </w:r>
      <w:proofErr w:type="spellEnd"/>
      <w:r w:rsidR="00362DC2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="00362DC2">
        <w:rPr>
          <w:rFonts w:ascii="Arial" w:hAnsi="Arial" w:cs="Arial"/>
          <w:b/>
          <w:bCs/>
          <w:sz w:val="24"/>
          <w:szCs w:val="24"/>
        </w:rPr>
        <w:t>CIQaR</w:t>
      </w:r>
      <w:proofErr w:type="spellEnd"/>
      <w:r w:rsidR="00362DC2">
        <w:rPr>
          <w:rFonts w:ascii="Arial" w:hAnsi="Arial" w:cs="Arial"/>
          <w:b/>
          <w:bCs/>
          <w:sz w:val="24"/>
          <w:szCs w:val="24"/>
        </w:rPr>
        <w:t>., CRP</w:t>
      </w:r>
      <w:r w:rsidR="00DA3C11" w:rsidRPr="00DA3C11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</w:p>
    <w:p w14:paraId="6D7F2363" w14:textId="50A150B6" w:rsidR="001806C3" w:rsidRPr="004D75E2" w:rsidRDefault="001806C3" w:rsidP="001806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75E2">
        <w:rPr>
          <w:rFonts w:ascii="Arial" w:hAnsi="Arial" w:cs="Arial"/>
          <w:b/>
          <w:bCs/>
          <w:sz w:val="24"/>
          <w:szCs w:val="24"/>
        </w:rPr>
        <w:t>NI</w:t>
      </w:r>
      <w:r w:rsidR="00F47F08" w:rsidRPr="004D75E2">
        <w:rPr>
          <w:rFonts w:ascii="Arial" w:hAnsi="Arial" w:cs="Arial"/>
          <w:b/>
          <w:bCs/>
          <w:sz w:val="24"/>
          <w:szCs w:val="24"/>
        </w:rPr>
        <w:t>D</w:t>
      </w:r>
      <w:r w:rsidRPr="004D75E2">
        <w:rPr>
          <w:rFonts w:ascii="Arial" w:hAnsi="Arial" w:cs="Arial"/>
          <w:b/>
          <w:bCs/>
          <w:sz w:val="24"/>
          <w:szCs w:val="24"/>
        </w:rPr>
        <w:t>N</w:t>
      </w:r>
      <w:r w:rsidRPr="004D75E2">
        <w:rPr>
          <w:rFonts w:ascii="Arial" w:hAnsi="Arial" w:cs="Arial"/>
          <w:b/>
          <w:bCs/>
          <w:sz w:val="24"/>
          <w:szCs w:val="24"/>
        </w:rPr>
        <w:tab/>
      </w:r>
      <w:r w:rsidRPr="004D75E2">
        <w:rPr>
          <w:rFonts w:ascii="Arial" w:hAnsi="Arial" w:cs="Arial"/>
          <w:b/>
          <w:bCs/>
          <w:sz w:val="24"/>
          <w:szCs w:val="24"/>
        </w:rPr>
        <w:tab/>
        <w:t xml:space="preserve">: </w:t>
      </w:r>
      <w:r w:rsidR="00362DC2">
        <w:rPr>
          <w:rFonts w:ascii="Arial" w:hAnsi="Arial" w:cs="Arial"/>
          <w:b/>
          <w:bCs/>
          <w:sz w:val="24"/>
          <w:szCs w:val="24"/>
        </w:rPr>
        <w:t>0003127501</w:t>
      </w:r>
    </w:p>
    <w:p w14:paraId="417D7ABC" w14:textId="47175FDD" w:rsidR="001806C3" w:rsidRPr="004D75E2" w:rsidRDefault="001806C3" w:rsidP="001806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4D75E2">
        <w:rPr>
          <w:rFonts w:ascii="Arial" w:hAnsi="Arial" w:cs="Arial"/>
          <w:b/>
          <w:bCs/>
          <w:sz w:val="24"/>
          <w:szCs w:val="24"/>
        </w:rPr>
        <w:t>Prodi</w:t>
      </w:r>
      <w:r w:rsidRPr="004D75E2">
        <w:rPr>
          <w:rFonts w:ascii="Arial" w:hAnsi="Arial" w:cs="Arial"/>
          <w:b/>
          <w:bCs/>
          <w:sz w:val="24"/>
          <w:szCs w:val="24"/>
        </w:rPr>
        <w:tab/>
      </w:r>
      <w:r w:rsidRPr="004D75E2">
        <w:rPr>
          <w:rFonts w:ascii="Arial" w:hAnsi="Arial" w:cs="Arial"/>
          <w:b/>
          <w:bCs/>
          <w:sz w:val="24"/>
          <w:szCs w:val="24"/>
        </w:rPr>
        <w:tab/>
        <w:t xml:space="preserve">: </w:t>
      </w:r>
      <w:proofErr w:type="spellStart"/>
      <w:r w:rsidR="00362DC2">
        <w:rPr>
          <w:rFonts w:ascii="Arial" w:hAnsi="Arial" w:cs="Arial"/>
          <w:b/>
          <w:bCs/>
          <w:sz w:val="24"/>
          <w:szCs w:val="24"/>
        </w:rPr>
        <w:t>Akuntansi</w:t>
      </w:r>
      <w:proofErr w:type="spellEnd"/>
    </w:p>
    <w:p w14:paraId="05DA5C30" w14:textId="1D50CED3" w:rsidR="001806C3" w:rsidRDefault="001806C3" w:rsidP="001806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D75E2">
        <w:rPr>
          <w:rFonts w:ascii="Arial" w:hAnsi="Arial" w:cs="Arial"/>
          <w:b/>
          <w:bCs/>
          <w:sz w:val="24"/>
          <w:szCs w:val="24"/>
        </w:rPr>
        <w:t>Fakultas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ab/>
        <w:t xml:space="preserve">: </w:t>
      </w:r>
      <w:proofErr w:type="spellStart"/>
      <w:r w:rsidRPr="004D75E2">
        <w:rPr>
          <w:rFonts w:ascii="Arial" w:hAnsi="Arial" w:cs="Arial"/>
          <w:b/>
          <w:bCs/>
          <w:sz w:val="24"/>
          <w:szCs w:val="24"/>
        </w:rPr>
        <w:t>Fakultas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62DC2">
        <w:rPr>
          <w:rFonts w:ascii="Arial" w:hAnsi="Arial" w:cs="Arial"/>
          <w:b/>
          <w:bCs/>
          <w:sz w:val="24"/>
          <w:szCs w:val="24"/>
        </w:rPr>
        <w:t>Bisnis</w:t>
      </w:r>
      <w:proofErr w:type="spellEnd"/>
      <w:r w:rsidR="00362DC2">
        <w:rPr>
          <w:rFonts w:ascii="Arial" w:hAnsi="Arial" w:cs="Arial"/>
          <w:b/>
          <w:bCs/>
          <w:sz w:val="24"/>
          <w:szCs w:val="24"/>
        </w:rPr>
        <w:t xml:space="preserve">, Hukum, dan </w:t>
      </w:r>
      <w:proofErr w:type="spellStart"/>
      <w:r w:rsidR="00362DC2">
        <w:rPr>
          <w:rFonts w:ascii="Arial" w:hAnsi="Arial" w:cs="Arial"/>
          <w:b/>
          <w:bCs/>
          <w:sz w:val="24"/>
          <w:szCs w:val="24"/>
        </w:rPr>
        <w:t>Ilmu</w:t>
      </w:r>
      <w:proofErr w:type="spellEnd"/>
      <w:r w:rsidR="00362DC2">
        <w:rPr>
          <w:rFonts w:ascii="Arial" w:hAnsi="Arial" w:cs="Arial"/>
          <w:b/>
          <w:bCs/>
          <w:sz w:val="24"/>
          <w:szCs w:val="24"/>
        </w:rPr>
        <w:t xml:space="preserve"> Sosial</w:t>
      </w:r>
    </w:p>
    <w:p w14:paraId="6C2753EF" w14:textId="69648BFA" w:rsidR="001A369D" w:rsidRPr="004D75E2" w:rsidRDefault="001A369D" w:rsidP="001A369D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Kajian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Riset</w:t>
      </w:r>
      <w:proofErr w:type="spellEnd"/>
      <w:r>
        <w:rPr>
          <w:rFonts w:ascii="Arial" w:hAnsi="Arial" w:cs="Arial"/>
          <w:b/>
          <w:bCs/>
          <w:sz w:val="24"/>
          <w:szCs w:val="24"/>
        </w:rPr>
        <w:tab/>
        <w:t xml:space="preserve">: Intellectual Capital,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Akuntansi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Manajemen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Strategis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, dan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Keperilakuan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dalam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Akuntansi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14:paraId="401B2355" w14:textId="77777777" w:rsidR="001A369D" w:rsidRPr="004D75E2" w:rsidRDefault="001A369D" w:rsidP="001806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250F4168" w14:textId="77777777" w:rsidR="001806C3" w:rsidRPr="004D75E2" w:rsidRDefault="001806C3" w:rsidP="001806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554CED73" w14:textId="77777777" w:rsidR="001806C3" w:rsidRPr="004D75E2" w:rsidRDefault="001806C3" w:rsidP="001806C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D75E2">
        <w:rPr>
          <w:rFonts w:ascii="Arial" w:hAnsi="Arial" w:cs="Arial"/>
          <w:b/>
          <w:bCs/>
          <w:sz w:val="24"/>
          <w:szCs w:val="24"/>
        </w:rPr>
        <w:t>Penjelasan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Roadmap</w:t>
      </w:r>
      <w:r w:rsidRPr="004D75E2">
        <w:rPr>
          <w:rFonts w:ascii="Arial" w:hAnsi="Arial" w:cs="Arial"/>
          <w:b/>
          <w:bCs/>
          <w:sz w:val="24"/>
          <w:szCs w:val="24"/>
        </w:rPr>
        <w:tab/>
        <w:t xml:space="preserve">: </w:t>
      </w:r>
    </w:p>
    <w:p w14:paraId="033E373D" w14:textId="0C1128A1" w:rsidR="001806C3" w:rsidRPr="004D75E2" w:rsidRDefault="001806C3" w:rsidP="001806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D75E2">
        <w:rPr>
          <w:rFonts w:ascii="Arial" w:hAnsi="Arial" w:cs="Arial"/>
          <w:b/>
          <w:bCs/>
          <w:sz w:val="24"/>
          <w:szCs w:val="24"/>
        </w:rPr>
        <w:t>Keterkaitan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r w:rsidR="006D0744" w:rsidRPr="004D75E2">
        <w:rPr>
          <w:rFonts w:ascii="Arial" w:hAnsi="Arial" w:cs="Arial"/>
          <w:b/>
          <w:bCs/>
          <w:sz w:val="24"/>
          <w:szCs w:val="24"/>
        </w:rPr>
        <w:t>R</w:t>
      </w:r>
      <w:r w:rsidRPr="004D75E2">
        <w:rPr>
          <w:rFonts w:ascii="Arial" w:hAnsi="Arial" w:cs="Arial"/>
          <w:b/>
          <w:bCs/>
          <w:sz w:val="24"/>
          <w:szCs w:val="24"/>
        </w:rPr>
        <w:t xml:space="preserve">oadmap </w:t>
      </w:r>
      <w:proofErr w:type="spellStart"/>
      <w:r w:rsidR="006D0744" w:rsidRPr="004D75E2">
        <w:rPr>
          <w:rFonts w:ascii="Arial" w:hAnsi="Arial" w:cs="Arial"/>
          <w:b/>
          <w:bCs/>
          <w:sz w:val="24"/>
          <w:szCs w:val="24"/>
        </w:rPr>
        <w:t>R</w:t>
      </w:r>
      <w:r w:rsidRPr="004D75E2">
        <w:rPr>
          <w:rFonts w:ascii="Arial" w:hAnsi="Arial" w:cs="Arial"/>
          <w:b/>
          <w:bCs/>
          <w:sz w:val="24"/>
          <w:szCs w:val="24"/>
        </w:rPr>
        <w:t>iset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75E2">
        <w:rPr>
          <w:rFonts w:ascii="Arial" w:hAnsi="Arial" w:cs="Arial"/>
          <w:b/>
          <w:bCs/>
          <w:sz w:val="24"/>
          <w:szCs w:val="24"/>
        </w:rPr>
        <w:t>dengan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SDGs.</w:t>
      </w:r>
    </w:p>
    <w:p w14:paraId="403F4EB3" w14:textId="4B2857B4" w:rsidR="00046945" w:rsidRPr="002F166D" w:rsidRDefault="001806C3" w:rsidP="002F166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75E2">
        <w:rPr>
          <w:rFonts w:ascii="Arial" w:hAnsi="Arial" w:cs="Arial"/>
          <w:sz w:val="24"/>
          <w:szCs w:val="24"/>
        </w:rPr>
        <w:t xml:space="preserve">Roadmap </w:t>
      </w:r>
      <w:proofErr w:type="spellStart"/>
      <w:r w:rsidRPr="004D75E2">
        <w:rPr>
          <w:rFonts w:ascii="Arial" w:hAnsi="Arial" w:cs="Arial"/>
          <w:sz w:val="24"/>
          <w:szCs w:val="24"/>
        </w:rPr>
        <w:t>riset</w:t>
      </w:r>
      <w:proofErr w:type="spellEnd"/>
      <w:r w:rsidRPr="004D75E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D75E2">
        <w:rPr>
          <w:rFonts w:ascii="Arial" w:hAnsi="Arial" w:cs="Arial"/>
          <w:sz w:val="24"/>
          <w:szCs w:val="24"/>
        </w:rPr>
        <w:t>sesuai</w:t>
      </w:r>
      <w:proofErr w:type="spellEnd"/>
      <w:r w:rsidRPr="004D75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5E2">
        <w:rPr>
          <w:rFonts w:ascii="Arial" w:hAnsi="Arial" w:cs="Arial"/>
          <w:sz w:val="24"/>
          <w:szCs w:val="24"/>
        </w:rPr>
        <w:t>dengan</w:t>
      </w:r>
      <w:proofErr w:type="spellEnd"/>
      <w:r w:rsidRPr="004D75E2">
        <w:rPr>
          <w:rFonts w:ascii="Arial" w:hAnsi="Arial" w:cs="Arial"/>
          <w:sz w:val="24"/>
          <w:szCs w:val="24"/>
        </w:rPr>
        <w:t xml:space="preserve"> SDGs </w:t>
      </w:r>
      <w:proofErr w:type="spellStart"/>
      <w:r w:rsidRPr="004D75E2">
        <w:rPr>
          <w:rFonts w:ascii="Arial" w:hAnsi="Arial" w:cs="Arial"/>
          <w:sz w:val="24"/>
          <w:szCs w:val="24"/>
        </w:rPr>
        <w:t>adalah</w:t>
      </w:r>
      <w:proofErr w:type="spellEnd"/>
      <w:r w:rsidRPr="004D75E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AB7B61" w:rsidRPr="004D75E2">
        <w:rPr>
          <w:rFonts w:ascii="Arial" w:hAnsi="Arial" w:cs="Arial"/>
          <w:sz w:val="24"/>
          <w:szCs w:val="24"/>
        </w:rPr>
        <w:t>nomor</w:t>
      </w:r>
      <w:proofErr w:type="spellEnd"/>
      <w:r w:rsidR="00AB7B61" w:rsidRPr="004D75E2">
        <w:rPr>
          <w:rFonts w:ascii="Arial" w:hAnsi="Arial" w:cs="Arial"/>
          <w:sz w:val="24"/>
          <w:szCs w:val="24"/>
        </w:rPr>
        <w:t xml:space="preserve"> </w:t>
      </w:r>
      <w:r w:rsidR="009C7973">
        <w:rPr>
          <w:rFonts w:ascii="Arial" w:hAnsi="Arial" w:cs="Arial"/>
          <w:sz w:val="24"/>
          <w:szCs w:val="24"/>
        </w:rPr>
        <w:t>12</w:t>
      </w:r>
      <w:r w:rsidR="00AB7B61" w:rsidRPr="004D75E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AB7B61" w:rsidRPr="004D75E2">
        <w:rPr>
          <w:rFonts w:ascii="Arial" w:hAnsi="Arial" w:cs="Arial"/>
          <w:sz w:val="24"/>
          <w:szCs w:val="24"/>
        </w:rPr>
        <w:t>yaitu</w:t>
      </w:r>
      <w:proofErr w:type="spellEnd"/>
      <w:r w:rsidR="009C79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7973">
        <w:rPr>
          <w:rFonts w:ascii="Arial" w:hAnsi="Arial" w:cs="Arial"/>
          <w:b/>
          <w:bCs/>
          <w:sz w:val="24"/>
          <w:szCs w:val="24"/>
        </w:rPr>
        <w:t>menjamin</w:t>
      </w:r>
      <w:proofErr w:type="spellEnd"/>
      <w:r w:rsidR="009C79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7973">
        <w:rPr>
          <w:rFonts w:ascii="Arial" w:hAnsi="Arial" w:cs="Arial"/>
          <w:b/>
          <w:bCs/>
          <w:sz w:val="24"/>
          <w:szCs w:val="24"/>
        </w:rPr>
        <w:t>pola</w:t>
      </w:r>
      <w:proofErr w:type="spellEnd"/>
      <w:r w:rsidR="009C7973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9C7973">
        <w:rPr>
          <w:rFonts w:ascii="Arial" w:hAnsi="Arial" w:cs="Arial"/>
          <w:b/>
          <w:bCs/>
          <w:sz w:val="24"/>
          <w:szCs w:val="24"/>
        </w:rPr>
        <w:t>produksi</w:t>
      </w:r>
      <w:proofErr w:type="spellEnd"/>
      <w:r w:rsidR="009C7973">
        <w:rPr>
          <w:rFonts w:ascii="Arial" w:hAnsi="Arial" w:cs="Arial"/>
          <w:b/>
          <w:bCs/>
          <w:sz w:val="24"/>
          <w:szCs w:val="24"/>
        </w:rPr>
        <w:t xml:space="preserve"> dan </w:t>
      </w:r>
      <w:proofErr w:type="spellStart"/>
      <w:r w:rsidR="009C7973">
        <w:rPr>
          <w:rFonts w:ascii="Arial" w:hAnsi="Arial" w:cs="Arial"/>
          <w:b/>
          <w:bCs/>
          <w:sz w:val="24"/>
          <w:szCs w:val="24"/>
        </w:rPr>
        <w:t>konsumsi</w:t>
      </w:r>
      <w:proofErr w:type="spellEnd"/>
      <w:r w:rsidR="009C7973">
        <w:rPr>
          <w:rFonts w:ascii="Arial" w:hAnsi="Arial" w:cs="Arial"/>
          <w:b/>
          <w:bCs/>
          <w:sz w:val="24"/>
          <w:szCs w:val="24"/>
        </w:rPr>
        <w:t xml:space="preserve"> yang </w:t>
      </w:r>
      <w:proofErr w:type="spellStart"/>
      <w:r w:rsidR="009C7973">
        <w:rPr>
          <w:rFonts w:ascii="Arial" w:hAnsi="Arial" w:cs="Arial"/>
          <w:b/>
          <w:bCs/>
          <w:sz w:val="24"/>
          <w:szCs w:val="24"/>
        </w:rPr>
        <w:t>berkelanjutan</w:t>
      </w:r>
      <w:proofErr w:type="spellEnd"/>
      <w:r w:rsidR="001816AC" w:rsidRPr="004D75E2">
        <w:rPr>
          <w:rFonts w:ascii="Arial" w:hAnsi="Arial" w:cs="Arial"/>
          <w:sz w:val="24"/>
          <w:szCs w:val="24"/>
        </w:rPr>
        <w:t>.</w:t>
      </w:r>
      <w:r w:rsidR="00057454" w:rsidRPr="004D75E2">
        <w:rPr>
          <w:rFonts w:ascii="Arial" w:hAnsi="Arial" w:cs="Arial"/>
          <w:sz w:val="24"/>
          <w:szCs w:val="24"/>
        </w:rPr>
        <w:t xml:space="preserve"> </w:t>
      </w:r>
    </w:p>
    <w:p w14:paraId="72D6EE1D" w14:textId="5D6A9453" w:rsidR="00D27CA2" w:rsidRDefault="00057454" w:rsidP="0005745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75E2">
        <w:rPr>
          <w:rFonts w:ascii="Arial" w:hAnsi="Arial" w:cs="Arial"/>
          <w:sz w:val="24"/>
          <w:szCs w:val="24"/>
        </w:rPr>
        <w:t xml:space="preserve">Target </w:t>
      </w:r>
      <w:proofErr w:type="spellStart"/>
      <w:r w:rsidRPr="004D75E2">
        <w:rPr>
          <w:rFonts w:ascii="Arial" w:hAnsi="Arial" w:cs="Arial"/>
          <w:sz w:val="24"/>
          <w:szCs w:val="24"/>
        </w:rPr>
        <w:t>dari</w:t>
      </w:r>
      <w:proofErr w:type="spellEnd"/>
      <w:r w:rsidRPr="004D75E2">
        <w:rPr>
          <w:rFonts w:ascii="Arial" w:hAnsi="Arial" w:cs="Arial"/>
          <w:sz w:val="24"/>
          <w:szCs w:val="24"/>
        </w:rPr>
        <w:t xml:space="preserve"> SDGs </w:t>
      </w:r>
      <w:proofErr w:type="spellStart"/>
      <w:r w:rsidR="002F166D">
        <w:rPr>
          <w:rFonts w:ascii="Arial" w:hAnsi="Arial" w:cs="Arial"/>
          <w:sz w:val="24"/>
          <w:szCs w:val="24"/>
        </w:rPr>
        <w:t>nomor</w:t>
      </w:r>
      <w:proofErr w:type="spellEnd"/>
      <w:r w:rsidR="002F166D"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4D75E2">
        <w:rPr>
          <w:rFonts w:ascii="Arial" w:hAnsi="Arial" w:cs="Arial"/>
          <w:sz w:val="24"/>
          <w:szCs w:val="24"/>
        </w:rPr>
        <w:t>ini</w:t>
      </w:r>
      <w:proofErr w:type="spellEnd"/>
      <w:r w:rsidR="002F166D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2F166D">
        <w:rPr>
          <w:rFonts w:ascii="Arial" w:hAnsi="Arial" w:cs="Arial"/>
          <w:sz w:val="24"/>
          <w:szCs w:val="24"/>
        </w:rPr>
        <w:t>sesuai</w:t>
      </w:r>
      <w:proofErr w:type="spellEnd"/>
      <w:r w:rsidR="002F1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F166D">
        <w:rPr>
          <w:rFonts w:ascii="Arial" w:hAnsi="Arial" w:cs="Arial"/>
          <w:sz w:val="24"/>
          <w:szCs w:val="24"/>
        </w:rPr>
        <w:t>dengan</w:t>
      </w:r>
      <w:proofErr w:type="spellEnd"/>
      <w:r w:rsidR="002F166D">
        <w:rPr>
          <w:rFonts w:ascii="Arial" w:hAnsi="Arial" w:cs="Arial"/>
          <w:sz w:val="24"/>
          <w:szCs w:val="24"/>
        </w:rPr>
        <w:t xml:space="preserve"> roadmap </w:t>
      </w:r>
      <w:proofErr w:type="spellStart"/>
      <w:r w:rsidR="002F166D">
        <w:rPr>
          <w:rFonts w:ascii="Arial" w:hAnsi="Arial" w:cs="Arial"/>
          <w:sz w:val="24"/>
          <w:szCs w:val="24"/>
        </w:rPr>
        <w:t>adalah</w:t>
      </w:r>
      <w:proofErr w:type="spellEnd"/>
      <w:r w:rsidR="002F166D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F25">
        <w:rPr>
          <w:rFonts w:ascii="Arial" w:hAnsi="Arial" w:cs="Arial"/>
          <w:sz w:val="24"/>
          <w:szCs w:val="24"/>
        </w:rPr>
        <w:t>menjamin</w:t>
      </w:r>
      <w:proofErr w:type="spellEnd"/>
      <w:r w:rsidR="001D4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F25">
        <w:rPr>
          <w:rFonts w:ascii="Arial" w:hAnsi="Arial" w:cs="Arial"/>
          <w:sz w:val="24"/>
          <w:szCs w:val="24"/>
        </w:rPr>
        <w:t>pemerintahan</w:t>
      </w:r>
      <w:proofErr w:type="spellEnd"/>
      <w:r w:rsidR="001D4F25">
        <w:rPr>
          <w:rFonts w:ascii="Arial" w:hAnsi="Arial" w:cs="Arial"/>
          <w:sz w:val="24"/>
          <w:szCs w:val="24"/>
        </w:rPr>
        <w:t xml:space="preserve"> dan dunia </w:t>
      </w:r>
      <w:proofErr w:type="spellStart"/>
      <w:r w:rsidR="001D4F25">
        <w:rPr>
          <w:rFonts w:ascii="Arial" w:hAnsi="Arial" w:cs="Arial"/>
          <w:sz w:val="24"/>
          <w:szCs w:val="24"/>
        </w:rPr>
        <w:t>usaha</w:t>
      </w:r>
      <w:proofErr w:type="spellEnd"/>
      <w:r w:rsidR="001D4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F25">
        <w:rPr>
          <w:rFonts w:ascii="Arial" w:hAnsi="Arial" w:cs="Arial"/>
          <w:sz w:val="24"/>
          <w:szCs w:val="24"/>
        </w:rPr>
        <w:t>dalam</w:t>
      </w:r>
      <w:proofErr w:type="spellEnd"/>
      <w:r w:rsidR="001D4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F25">
        <w:rPr>
          <w:rFonts w:ascii="Arial" w:hAnsi="Arial" w:cs="Arial"/>
          <w:sz w:val="24"/>
          <w:szCs w:val="24"/>
        </w:rPr>
        <w:t>pengelolaan</w:t>
      </w:r>
      <w:proofErr w:type="spellEnd"/>
      <w:r w:rsidR="001D4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F25">
        <w:rPr>
          <w:rFonts w:ascii="Arial" w:hAnsi="Arial" w:cs="Arial"/>
          <w:sz w:val="24"/>
          <w:szCs w:val="24"/>
        </w:rPr>
        <w:t>sumber</w:t>
      </w:r>
      <w:proofErr w:type="spellEnd"/>
      <w:r w:rsidR="001D4F2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D4F25">
        <w:rPr>
          <w:rFonts w:ascii="Arial" w:hAnsi="Arial" w:cs="Arial"/>
          <w:sz w:val="24"/>
          <w:szCs w:val="24"/>
        </w:rPr>
        <w:t>daya</w:t>
      </w:r>
      <w:proofErr w:type="spellEnd"/>
      <w:r w:rsidR="001D4F25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1D4F25">
        <w:rPr>
          <w:rFonts w:ascii="Arial" w:hAnsi="Arial" w:cs="Arial"/>
          <w:sz w:val="24"/>
          <w:szCs w:val="24"/>
        </w:rPr>
        <w:t>lingkungan</w:t>
      </w:r>
      <w:proofErr w:type="spellEnd"/>
      <w:r w:rsidR="00D27CA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27CA2">
        <w:rPr>
          <w:rFonts w:ascii="Arial" w:hAnsi="Arial" w:cs="Arial"/>
          <w:sz w:val="24"/>
          <w:szCs w:val="24"/>
        </w:rPr>
        <w:t>berkelanjutan</w:t>
      </w:r>
      <w:proofErr w:type="spellEnd"/>
      <w:r w:rsidR="00D27CA2"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D27CA2">
        <w:rPr>
          <w:rFonts w:ascii="Arial" w:hAnsi="Arial" w:cs="Arial"/>
          <w:sz w:val="24"/>
          <w:szCs w:val="24"/>
        </w:rPr>
        <w:t>terpadu</w:t>
      </w:r>
      <w:proofErr w:type="spellEnd"/>
      <w:r w:rsidR="00D27CA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D27CA2">
        <w:rPr>
          <w:rFonts w:ascii="Arial" w:hAnsi="Arial" w:cs="Arial"/>
          <w:sz w:val="24"/>
          <w:szCs w:val="24"/>
        </w:rPr>
        <w:t>transparan</w:t>
      </w:r>
      <w:proofErr w:type="spellEnd"/>
      <w:r w:rsidR="00D27C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CA2">
        <w:rPr>
          <w:rFonts w:ascii="Arial" w:hAnsi="Arial" w:cs="Arial"/>
          <w:sz w:val="24"/>
          <w:szCs w:val="24"/>
        </w:rPr>
        <w:t>untuk</w:t>
      </w:r>
      <w:proofErr w:type="spellEnd"/>
      <w:r w:rsidR="00D27C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CA2">
        <w:rPr>
          <w:rFonts w:ascii="Arial" w:hAnsi="Arial" w:cs="Arial"/>
          <w:sz w:val="24"/>
          <w:szCs w:val="24"/>
        </w:rPr>
        <w:t>mendukung</w:t>
      </w:r>
      <w:proofErr w:type="spellEnd"/>
      <w:r w:rsidR="00D27C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CA2">
        <w:rPr>
          <w:rFonts w:ascii="Arial" w:hAnsi="Arial" w:cs="Arial"/>
          <w:sz w:val="24"/>
          <w:szCs w:val="24"/>
        </w:rPr>
        <w:t>pembangunan</w:t>
      </w:r>
      <w:proofErr w:type="spellEnd"/>
      <w:r w:rsidR="00D27CA2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D27CA2">
        <w:rPr>
          <w:rFonts w:ascii="Arial" w:hAnsi="Arial" w:cs="Arial"/>
          <w:sz w:val="24"/>
          <w:szCs w:val="24"/>
        </w:rPr>
        <w:t>ekonomi</w:t>
      </w:r>
      <w:proofErr w:type="spellEnd"/>
      <w:r w:rsidR="00D27CA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D27CA2">
        <w:rPr>
          <w:rFonts w:ascii="Arial" w:hAnsi="Arial" w:cs="Arial"/>
          <w:sz w:val="24"/>
          <w:szCs w:val="24"/>
        </w:rPr>
        <w:t>inklusif</w:t>
      </w:r>
      <w:proofErr w:type="spellEnd"/>
      <w:r w:rsidR="00D27CA2">
        <w:rPr>
          <w:rFonts w:ascii="Arial" w:hAnsi="Arial" w:cs="Arial"/>
          <w:sz w:val="24"/>
          <w:szCs w:val="24"/>
        </w:rPr>
        <w:t xml:space="preserve"> dan </w:t>
      </w:r>
      <w:proofErr w:type="spellStart"/>
      <w:r w:rsidR="00D27CA2">
        <w:rPr>
          <w:rFonts w:ascii="Arial" w:hAnsi="Arial" w:cs="Arial"/>
          <w:sz w:val="24"/>
          <w:szCs w:val="24"/>
        </w:rPr>
        <w:t>pencapaian</w:t>
      </w:r>
      <w:proofErr w:type="spellEnd"/>
      <w:r w:rsidR="00D27CA2">
        <w:rPr>
          <w:rFonts w:ascii="Arial" w:hAnsi="Arial" w:cs="Arial"/>
          <w:sz w:val="24"/>
          <w:szCs w:val="24"/>
        </w:rPr>
        <w:t xml:space="preserve"> SDG’s</w:t>
      </w:r>
    </w:p>
    <w:p w14:paraId="31955E5C" w14:textId="1F4D482F" w:rsidR="001806C3" w:rsidRPr="004D75E2" w:rsidRDefault="00057454" w:rsidP="00057454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75E2">
        <w:rPr>
          <w:rFonts w:ascii="SegoeUI-Bold" w:hAnsi="SegoeUI-Bold"/>
          <w:b/>
          <w:bCs/>
          <w:sz w:val="24"/>
          <w:szCs w:val="24"/>
        </w:rPr>
        <w:t xml:space="preserve"> </w:t>
      </w:r>
    </w:p>
    <w:p w14:paraId="50A0B1E7" w14:textId="26647567" w:rsidR="002F166D" w:rsidRPr="002F166D" w:rsidRDefault="002F166D" w:rsidP="002F166D">
      <w:pPr>
        <w:pStyle w:val="ListParagraph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75E2">
        <w:rPr>
          <w:rFonts w:ascii="Arial" w:hAnsi="Arial" w:cs="Arial"/>
          <w:sz w:val="24"/>
          <w:szCs w:val="24"/>
        </w:rPr>
        <w:t xml:space="preserve">Roadmap </w:t>
      </w:r>
      <w:proofErr w:type="spellStart"/>
      <w:r w:rsidRPr="004D75E2">
        <w:rPr>
          <w:rFonts w:ascii="Arial" w:hAnsi="Arial" w:cs="Arial"/>
          <w:sz w:val="24"/>
          <w:szCs w:val="24"/>
        </w:rPr>
        <w:t>riset</w:t>
      </w:r>
      <w:proofErr w:type="spellEnd"/>
      <w:r w:rsidRPr="004D75E2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Pr="004D75E2">
        <w:rPr>
          <w:rFonts w:ascii="Arial" w:hAnsi="Arial" w:cs="Arial"/>
          <w:sz w:val="24"/>
          <w:szCs w:val="24"/>
        </w:rPr>
        <w:t>sesuai</w:t>
      </w:r>
      <w:proofErr w:type="spellEnd"/>
      <w:r w:rsidRPr="004D75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5E2">
        <w:rPr>
          <w:rFonts w:ascii="Arial" w:hAnsi="Arial" w:cs="Arial"/>
          <w:sz w:val="24"/>
          <w:szCs w:val="24"/>
        </w:rPr>
        <w:t>dengan</w:t>
      </w:r>
      <w:proofErr w:type="spellEnd"/>
      <w:r w:rsidRPr="004D75E2">
        <w:rPr>
          <w:rFonts w:ascii="Arial" w:hAnsi="Arial" w:cs="Arial"/>
          <w:sz w:val="24"/>
          <w:szCs w:val="24"/>
        </w:rPr>
        <w:t xml:space="preserve"> SDGs </w:t>
      </w:r>
      <w:proofErr w:type="spellStart"/>
      <w:r w:rsidRPr="004D75E2">
        <w:rPr>
          <w:rFonts w:ascii="Arial" w:hAnsi="Arial" w:cs="Arial"/>
          <w:sz w:val="24"/>
          <w:szCs w:val="24"/>
        </w:rPr>
        <w:t>adalah</w:t>
      </w:r>
      <w:proofErr w:type="spellEnd"/>
      <w:r w:rsidRPr="004D75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5E2">
        <w:rPr>
          <w:rFonts w:ascii="Arial" w:hAnsi="Arial" w:cs="Arial"/>
          <w:sz w:val="24"/>
          <w:szCs w:val="24"/>
        </w:rPr>
        <w:t>nomor</w:t>
      </w:r>
      <w:proofErr w:type="spellEnd"/>
      <w:r w:rsidRPr="004D75E2"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17, </w:t>
      </w:r>
      <w:r w:rsidRPr="004D75E2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4D75E2">
        <w:rPr>
          <w:rFonts w:ascii="Arial" w:hAnsi="Arial" w:cs="Arial"/>
          <w:sz w:val="24"/>
          <w:szCs w:val="24"/>
        </w:rPr>
        <w:t>yaitu</w:t>
      </w:r>
      <w:proofErr w:type="spellEnd"/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memperkuat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sarana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pelaksanaan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dan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merevitalisasi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kemitraan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global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untuk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pembangunan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berkelanjutan</w:t>
      </w:r>
      <w:proofErr w:type="spellEnd"/>
      <w:r>
        <w:rPr>
          <w:rFonts w:ascii="Arial" w:hAnsi="Arial" w:cs="Arial"/>
          <w:b/>
          <w:bCs/>
          <w:sz w:val="24"/>
          <w:szCs w:val="24"/>
        </w:rPr>
        <w:t>.</w:t>
      </w:r>
    </w:p>
    <w:p w14:paraId="70132A5F" w14:textId="0223AA98" w:rsidR="00113937" w:rsidRPr="004D75E2" w:rsidRDefault="002F166D" w:rsidP="002F166D">
      <w:pPr>
        <w:shd w:val="clear" w:color="auto" w:fill="FFFFFF"/>
        <w:spacing w:after="0" w:line="240" w:lineRule="auto"/>
        <w:ind w:left="426"/>
        <w:jc w:val="both"/>
        <w:rPr>
          <w:rFonts w:ascii="Arial" w:hAnsi="Arial" w:cs="Arial"/>
          <w:sz w:val="24"/>
          <w:szCs w:val="24"/>
        </w:rPr>
      </w:pPr>
      <w:r w:rsidRPr="004D75E2">
        <w:rPr>
          <w:rFonts w:ascii="Arial" w:hAnsi="Arial" w:cs="Arial"/>
          <w:sz w:val="24"/>
          <w:szCs w:val="24"/>
        </w:rPr>
        <w:t xml:space="preserve">Target </w:t>
      </w:r>
      <w:proofErr w:type="spellStart"/>
      <w:r w:rsidRPr="004D75E2">
        <w:rPr>
          <w:rFonts w:ascii="Arial" w:hAnsi="Arial" w:cs="Arial"/>
          <w:sz w:val="24"/>
          <w:szCs w:val="24"/>
        </w:rPr>
        <w:t>dari</w:t>
      </w:r>
      <w:proofErr w:type="spellEnd"/>
      <w:r w:rsidRPr="004D75E2">
        <w:rPr>
          <w:rFonts w:ascii="Arial" w:hAnsi="Arial" w:cs="Arial"/>
          <w:sz w:val="24"/>
          <w:szCs w:val="24"/>
        </w:rPr>
        <w:t xml:space="preserve"> SDGs </w:t>
      </w:r>
      <w:proofErr w:type="spellStart"/>
      <w:r>
        <w:rPr>
          <w:rFonts w:ascii="Arial" w:hAnsi="Arial" w:cs="Arial"/>
          <w:sz w:val="24"/>
          <w:szCs w:val="24"/>
        </w:rPr>
        <w:t>nomor</w:t>
      </w:r>
      <w:proofErr w:type="spellEnd"/>
      <w:r>
        <w:rPr>
          <w:rFonts w:ascii="Arial" w:hAnsi="Arial" w:cs="Arial"/>
          <w:sz w:val="24"/>
          <w:szCs w:val="24"/>
        </w:rPr>
        <w:t xml:space="preserve"> 12 </w:t>
      </w:r>
      <w:proofErr w:type="spellStart"/>
      <w:r w:rsidRPr="004D75E2">
        <w:rPr>
          <w:rFonts w:ascii="Arial" w:hAnsi="Arial" w:cs="Arial"/>
          <w:sz w:val="24"/>
          <w:szCs w:val="24"/>
        </w:rPr>
        <w:t>ini</w:t>
      </w:r>
      <w:proofErr w:type="spellEnd"/>
      <w:r>
        <w:rPr>
          <w:rFonts w:ascii="Arial" w:hAnsi="Arial" w:cs="Arial"/>
          <w:sz w:val="24"/>
          <w:szCs w:val="24"/>
        </w:rPr>
        <w:t xml:space="preserve"> yang </w:t>
      </w:r>
      <w:proofErr w:type="spellStart"/>
      <w:r>
        <w:rPr>
          <w:rFonts w:ascii="Arial" w:hAnsi="Arial" w:cs="Arial"/>
          <w:sz w:val="24"/>
          <w:szCs w:val="24"/>
        </w:rPr>
        <w:t>sesuai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dengan</w:t>
      </w:r>
      <w:proofErr w:type="spellEnd"/>
      <w:r>
        <w:rPr>
          <w:rFonts w:ascii="Arial" w:hAnsi="Arial" w:cs="Arial"/>
          <w:sz w:val="24"/>
          <w:szCs w:val="24"/>
        </w:rPr>
        <w:t xml:space="preserve"> roadmap </w:t>
      </w:r>
      <w:proofErr w:type="spellStart"/>
      <w:r>
        <w:rPr>
          <w:rFonts w:ascii="Arial" w:hAnsi="Arial" w:cs="Arial"/>
          <w:sz w:val="24"/>
          <w:szCs w:val="24"/>
        </w:rPr>
        <w:t>adalah</w:t>
      </w:r>
      <w:proofErr w:type="spellEnd"/>
      <w:r>
        <w:rPr>
          <w:rFonts w:ascii="Arial" w:hAnsi="Arial" w:cs="Arial"/>
          <w:sz w:val="24"/>
          <w:szCs w:val="24"/>
        </w:rPr>
        <w:t xml:space="preserve"> 1) </w:t>
      </w:r>
      <w:proofErr w:type="spellStart"/>
      <w:r>
        <w:rPr>
          <w:rFonts w:ascii="Arial" w:hAnsi="Arial" w:cs="Arial"/>
          <w:sz w:val="24"/>
          <w:szCs w:val="24"/>
        </w:rPr>
        <w:t>mereformasi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peraturan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internasional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untuk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mencapai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pembangunan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berkelanjutan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; 2) </w:t>
      </w:r>
      <w:proofErr w:type="spellStart"/>
      <w:r w:rsidR="007347AE">
        <w:rPr>
          <w:rFonts w:ascii="Arial" w:hAnsi="Arial" w:cs="Arial"/>
          <w:sz w:val="24"/>
          <w:szCs w:val="24"/>
        </w:rPr>
        <w:t>tersedianya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laporan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keuangan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yang </w:t>
      </w:r>
      <w:proofErr w:type="spellStart"/>
      <w:r w:rsidR="007347AE">
        <w:rPr>
          <w:rFonts w:ascii="Arial" w:hAnsi="Arial" w:cs="Arial"/>
          <w:sz w:val="24"/>
          <w:szCs w:val="24"/>
        </w:rPr>
        <w:t>cukup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dari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domestic </w:t>
      </w:r>
      <w:proofErr w:type="spellStart"/>
      <w:r w:rsidR="007347AE">
        <w:rPr>
          <w:rFonts w:ascii="Arial" w:hAnsi="Arial" w:cs="Arial"/>
          <w:sz w:val="24"/>
          <w:szCs w:val="24"/>
        </w:rPr>
        <w:t>maupun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internasional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termasuk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kontribusi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ODA </w:t>
      </w:r>
      <w:proofErr w:type="spellStart"/>
      <w:r w:rsidR="007347AE">
        <w:rPr>
          <w:rFonts w:ascii="Arial" w:hAnsi="Arial" w:cs="Arial"/>
          <w:sz w:val="24"/>
          <w:szCs w:val="24"/>
        </w:rPr>
        <w:t>terhadap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pendapatan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nasional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sebanyak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0,7 </w:t>
      </w:r>
      <w:proofErr w:type="spellStart"/>
      <w:r w:rsidR="007347AE">
        <w:rPr>
          <w:rFonts w:ascii="Arial" w:hAnsi="Arial" w:cs="Arial"/>
          <w:sz w:val="24"/>
          <w:szCs w:val="24"/>
        </w:rPr>
        <w:t>persen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untuk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seluruh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negara </w:t>
      </w:r>
      <w:proofErr w:type="spellStart"/>
      <w:r w:rsidR="007347AE">
        <w:rPr>
          <w:rFonts w:ascii="Arial" w:hAnsi="Arial" w:cs="Arial"/>
          <w:sz w:val="24"/>
          <w:szCs w:val="24"/>
        </w:rPr>
        <w:t>berpendapatan</w:t>
      </w:r>
      <w:proofErr w:type="spellEnd"/>
      <w:r w:rsidR="007347AE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347AE">
        <w:rPr>
          <w:rFonts w:ascii="Arial" w:hAnsi="Arial" w:cs="Arial"/>
          <w:sz w:val="24"/>
          <w:szCs w:val="24"/>
        </w:rPr>
        <w:t>tinggi</w:t>
      </w:r>
      <w:proofErr w:type="spellEnd"/>
    </w:p>
    <w:p w14:paraId="79E085C7" w14:textId="35790EBE" w:rsidR="00113937" w:rsidRPr="004D75E2" w:rsidRDefault="00113937" w:rsidP="001806C3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003754C9" w14:textId="65BC5A9D" w:rsidR="00113937" w:rsidRPr="004D75E2" w:rsidRDefault="00113937" w:rsidP="001806C3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05ED30B3" w14:textId="777207F5" w:rsidR="00113937" w:rsidRPr="004D75E2" w:rsidRDefault="00113937" w:rsidP="001806C3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6CA84666" w14:textId="0EA1B5C3" w:rsidR="00113937" w:rsidRPr="004D75E2" w:rsidRDefault="00113937" w:rsidP="001806C3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6CC6B34F" w14:textId="1DD9C3C1" w:rsidR="00113937" w:rsidRPr="004D75E2" w:rsidRDefault="00113937" w:rsidP="001806C3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463785E0" w14:textId="5B17B625" w:rsidR="00113937" w:rsidRPr="004D75E2" w:rsidRDefault="00113937" w:rsidP="001806C3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37B38621" w14:textId="7D2D6DE9" w:rsidR="00113937" w:rsidRPr="004D75E2" w:rsidRDefault="00113937" w:rsidP="001806C3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52DE8040" w14:textId="3CEAF3C9" w:rsidR="00113937" w:rsidRPr="004D75E2" w:rsidRDefault="00113937" w:rsidP="001806C3">
      <w:pPr>
        <w:shd w:val="clear" w:color="auto" w:fill="FFFFFF"/>
        <w:spacing w:after="0" w:line="240" w:lineRule="auto"/>
        <w:ind w:firstLine="426"/>
        <w:rPr>
          <w:rFonts w:ascii="Arial" w:hAnsi="Arial" w:cs="Arial"/>
          <w:sz w:val="24"/>
          <w:szCs w:val="24"/>
        </w:rPr>
      </w:pPr>
    </w:p>
    <w:p w14:paraId="43217605" w14:textId="75B9867D" w:rsidR="00113937" w:rsidRPr="004D75E2" w:rsidRDefault="00113937" w:rsidP="00DA3C11">
      <w:pPr>
        <w:shd w:val="clear" w:color="auto" w:fill="FFFFFF"/>
        <w:spacing w:after="0" w:line="240" w:lineRule="auto"/>
        <w:rPr>
          <w:rFonts w:ascii="Arial" w:hAnsi="Arial" w:cs="Arial"/>
          <w:sz w:val="24"/>
          <w:szCs w:val="24"/>
        </w:rPr>
      </w:pPr>
    </w:p>
    <w:p w14:paraId="3B4CCB73" w14:textId="6A230203" w:rsidR="001806C3" w:rsidRPr="004D75E2" w:rsidRDefault="001806C3" w:rsidP="0094243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C25BEAA" w14:textId="7A9BB226" w:rsidR="001806C3" w:rsidRPr="004D75E2" w:rsidRDefault="001806C3" w:rsidP="001806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D75E2">
        <w:rPr>
          <w:rFonts w:ascii="Arial" w:hAnsi="Arial" w:cs="Arial"/>
          <w:b/>
          <w:bCs/>
          <w:sz w:val="24"/>
          <w:szCs w:val="24"/>
        </w:rPr>
        <w:t>Keterkaitan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r w:rsidR="006D0744" w:rsidRPr="004D75E2">
        <w:rPr>
          <w:rFonts w:ascii="Arial" w:hAnsi="Arial" w:cs="Arial"/>
          <w:b/>
          <w:bCs/>
          <w:sz w:val="24"/>
          <w:szCs w:val="24"/>
        </w:rPr>
        <w:t>R</w:t>
      </w:r>
      <w:r w:rsidRPr="004D75E2">
        <w:rPr>
          <w:rFonts w:ascii="Arial" w:hAnsi="Arial" w:cs="Arial"/>
          <w:b/>
          <w:bCs/>
          <w:sz w:val="24"/>
          <w:szCs w:val="24"/>
        </w:rPr>
        <w:t xml:space="preserve">oadmap </w:t>
      </w:r>
      <w:proofErr w:type="spellStart"/>
      <w:r w:rsidR="006D0744" w:rsidRPr="004D75E2">
        <w:rPr>
          <w:rFonts w:ascii="Arial" w:hAnsi="Arial" w:cs="Arial"/>
          <w:b/>
          <w:bCs/>
          <w:sz w:val="24"/>
          <w:szCs w:val="24"/>
        </w:rPr>
        <w:t>R</w:t>
      </w:r>
      <w:r w:rsidRPr="004D75E2">
        <w:rPr>
          <w:rFonts w:ascii="Arial" w:hAnsi="Arial" w:cs="Arial"/>
          <w:b/>
          <w:bCs/>
          <w:sz w:val="24"/>
          <w:szCs w:val="24"/>
        </w:rPr>
        <w:t>iset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75E2">
        <w:rPr>
          <w:rFonts w:ascii="Arial" w:hAnsi="Arial" w:cs="Arial"/>
          <w:b/>
          <w:bCs/>
          <w:sz w:val="24"/>
          <w:szCs w:val="24"/>
        </w:rPr>
        <w:t>dengan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r w:rsidR="006D0744" w:rsidRPr="004D75E2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4D75E2">
        <w:rPr>
          <w:rFonts w:ascii="Arial" w:hAnsi="Arial" w:cs="Arial"/>
          <w:b/>
          <w:bCs/>
          <w:i/>
          <w:iCs/>
          <w:sz w:val="24"/>
          <w:szCs w:val="24"/>
        </w:rPr>
        <w:t>oadmap</w:t>
      </w:r>
      <w:r w:rsidRPr="004D75E2">
        <w:rPr>
          <w:rFonts w:ascii="Arial" w:hAnsi="Arial" w:cs="Arial"/>
          <w:b/>
          <w:bCs/>
          <w:sz w:val="24"/>
          <w:szCs w:val="24"/>
        </w:rPr>
        <w:t xml:space="preserve"> Universitas.</w:t>
      </w:r>
    </w:p>
    <w:p w14:paraId="00E56AE2" w14:textId="20E11A2E" w:rsidR="00113937" w:rsidRDefault="00113937" w:rsidP="00113937">
      <w:pPr>
        <w:pStyle w:val="ListParagraph"/>
        <w:spacing w:after="0" w:line="240" w:lineRule="auto"/>
        <w:ind w:left="426"/>
        <w:rPr>
          <w:noProof/>
        </w:rPr>
      </w:pPr>
    </w:p>
    <w:p w14:paraId="77B838C3" w14:textId="22681A11" w:rsidR="00FB1973" w:rsidRPr="004D75E2" w:rsidRDefault="00EE1FD7" w:rsidP="00113937">
      <w:pPr>
        <w:pStyle w:val="ListParagraph"/>
        <w:spacing w:after="0" w:line="240" w:lineRule="auto"/>
        <w:ind w:left="426"/>
        <w:rPr>
          <w:noProof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 wp14:anchorId="0EBCCC08" wp14:editId="7BEBF7D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8854147" cy="4403188"/>
                <wp:effectExtent l="0" t="0" r="23495" b="0"/>
                <wp:wrapNone/>
                <wp:docPr id="41" name="Group 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854147" cy="4403188"/>
                          <a:chOff x="0" y="0"/>
                          <a:chExt cx="8854147" cy="4403188"/>
                        </a:xfrm>
                      </wpg:grpSpPr>
                      <wps:wsp>
                        <wps:cNvPr id="42" name="Shape 42"/>
                        <wps:cNvSpPr/>
                        <wps:spPr>
                          <a:xfrm>
                            <a:off x="351692" y="597877"/>
                            <a:ext cx="6227180" cy="3431894"/>
                          </a:xfrm>
                          <a:prstGeom prst="swooshArrow">
                            <a:avLst>
                              <a:gd name="adj1" fmla="val 25000"/>
                              <a:gd name="adj2" fmla="val 25000"/>
                            </a:avLst>
                          </a:pr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ffectLst/>
                        </wps:spPr>
                        <wps:bodyPr/>
                      </wps:wsp>
                      <wps:wsp>
                        <wps:cNvPr id="43" name="Oval 43"/>
                        <wps:cNvSpPr/>
                        <wps:spPr>
                          <a:xfrm>
                            <a:off x="1413803" y="2750234"/>
                            <a:ext cx="275980" cy="206131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Oval 44"/>
                        <wps:cNvSpPr/>
                        <wps:spPr>
                          <a:xfrm>
                            <a:off x="2328203" y="2152357"/>
                            <a:ext cx="407963" cy="298401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5" name="Oval 45"/>
                        <wps:cNvSpPr/>
                        <wps:spPr>
                          <a:xfrm>
                            <a:off x="3488788" y="1652954"/>
                            <a:ext cx="478301" cy="394726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Oval 46"/>
                        <wps:cNvSpPr/>
                        <wps:spPr>
                          <a:xfrm>
                            <a:off x="4860388" y="1209822"/>
                            <a:ext cx="548640" cy="562708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7" name="Oval 47"/>
                        <wps:cNvSpPr/>
                        <wps:spPr>
                          <a:xfrm>
                            <a:off x="731520" y="3397348"/>
                            <a:ext cx="189914" cy="84406"/>
                          </a:xfrm>
                          <a:prstGeom prst="ellipse">
                            <a:avLst/>
                          </a:prstGeom>
                          <a:solidFill>
                            <a:srgbClr val="FFC000"/>
                          </a:solidFill>
                          <a:ln w="12700" cap="flat" cmpd="sng" algn="ctr">
                            <a:solidFill>
                              <a:srgbClr val="4472C4">
                                <a:shade val="50000"/>
                              </a:srgb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Text Box 48"/>
                        <wps:cNvSpPr txBox="1"/>
                        <wps:spPr>
                          <a:xfrm>
                            <a:off x="801858" y="3559126"/>
                            <a:ext cx="759656" cy="84406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8758452" w14:textId="77777777" w:rsidR="00EE1FD7" w:rsidRPr="0095015E" w:rsidRDefault="00EE1FD7" w:rsidP="00EE1FD7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5015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2019-2022</w:t>
                              </w:r>
                            </w:p>
                            <w:p w14:paraId="5F6206EB" w14:textId="77777777" w:rsidR="00EE1FD7" w:rsidRPr="0095015E" w:rsidRDefault="00EE1FD7" w:rsidP="00EE1FD7">
                              <w:pP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5015E">
                                <w:rPr>
                                  <w:rFonts w:ascii="Calibri" w:hAnsi="Calibri" w:cs="Calibri"/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IC, ICD</w:t>
                              </w:r>
                              <w:r w:rsidRPr="0095015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&amp; Kinerja, </w:t>
                              </w:r>
                              <w:proofErr w:type="spellStart"/>
                              <w:r w:rsidRPr="0095015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Daya</w:t>
                              </w:r>
                              <w:proofErr w:type="spellEnd"/>
                              <w:r w:rsidRPr="0095015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5015E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Saing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9" name="Text Box 49"/>
                        <wps:cNvSpPr txBox="1"/>
                        <wps:spPr>
                          <a:xfrm>
                            <a:off x="1659988" y="3017520"/>
                            <a:ext cx="1041009" cy="86516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EB04A00" w14:textId="77777777" w:rsidR="00EE1FD7" w:rsidRPr="0095015E" w:rsidRDefault="00EE1FD7" w:rsidP="00EE1FD7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5015E">
                                <w:rPr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2022-2023</w:t>
                              </w:r>
                            </w:p>
                            <w:p w14:paraId="5C13B9AA" w14:textId="77777777" w:rsidR="00EE1FD7" w:rsidRPr="0095015E" w:rsidRDefault="00EE1FD7" w:rsidP="00EE1FD7">
                              <w:pPr>
                                <w:spacing w:line="240" w:lineRule="auto"/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IC, ICD, SET, CICM,</w:t>
                              </w:r>
                              <w:r w:rsidRPr="0095015E">
                                <w:rPr>
                                  <w:b/>
                                  <w:b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 xml:space="preserve"> dan </w:t>
                              </w:r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  <w:t>social entrepreneurship</w:t>
                              </w:r>
                            </w:p>
                            <w:p w14:paraId="7BC69C86" w14:textId="77777777" w:rsidR="00EE1FD7" w:rsidRPr="0095015E" w:rsidRDefault="00EE1FD7" w:rsidP="00EE1FD7">
                              <w:pPr>
                                <w:rPr>
                                  <w:sz w:val="18"/>
                                  <w:szCs w:val="18"/>
                                  <w14:textOutline w14:w="9525" w14:cap="rnd" w14:cmpd="sng" w14:algn="ctr">
                                    <w14:noFill/>
                                    <w14:prstDash w14:val="solid"/>
                                    <w14:bevel/>
                                  </w14:textOutline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" name="Text Box 50"/>
                        <wps:cNvSpPr txBox="1"/>
                        <wps:spPr>
                          <a:xfrm>
                            <a:off x="2637692" y="2518117"/>
                            <a:ext cx="935502" cy="1026942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D6FC4DB" w14:textId="77777777" w:rsidR="00EE1FD7" w:rsidRPr="0095015E" w:rsidRDefault="00EE1FD7" w:rsidP="00EE1FD7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2023-2024</w:t>
                              </w:r>
                            </w:p>
                            <w:p w14:paraId="13DFC8EC" w14:textId="77777777" w:rsidR="00EE1FD7" w:rsidRPr="0095015E" w:rsidRDefault="00EE1FD7" w:rsidP="00EE1FD7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ICD </w:t>
                              </w:r>
                              <w:proofErr w:type="spellStart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untuk</w:t>
                              </w:r>
                              <w:proofErr w:type="spellEnd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website </w:t>
                              </w:r>
                              <w:proofErr w:type="spellStart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organisasi</w:t>
                              </w:r>
                              <w:proofErr w:type="spellEnd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bisnis</w:t>
                              </w:r>
                              <w:proofErr w:type="spellEnd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&amp; </w:t>
                              </w:r>
                              <w:proofErr w:type="spellStart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nirlaba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1" name="Text Box 51"/>
                        <wps:cNvSpPr txBox="1"/>
                        <wps:spPr>
                          <a:xfrm>
                            <a:off x="3601329" y="2229729"/>
                            <a:ext cx="1061720" cy="984250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B2BC487" w14:textId="77777777" w:rsidR="00EE1FD7" w:rsidRPr="0095015E" w:rsidRDefault="00EE1FD7" w:rsidP="00EE1FD7">
                              <w:pPr>
                                <w:spacing w:line="240" w:lineRule="auto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5015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2024-2025</w:t>
                              </w:r>
                            </w:p>
                            <w:p w14:paraId="291F2AC3" w14:textId="77777777" w:rsidR="00EE1FD7" w:rsidRPr="0095015E" w:rsidRDefault="00EE1FD7" w:rsidP="00EE1FD7">
                              <w:pPr>
                                <w:spacing w:line="240" w:lineRule="auto"/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ICDRL </w:t>
                              </w:r>
                              <w:proofErr w:type="spellStart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untuk</w:t>
                              </w:r>
                              <w:proofErr w:type="spellEnd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website </w:t>
                              </w:r>
                              <w:proofErr w:type="spellStart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organisasi</w:t>
                              </w:r>
                              <w:proofErr w:type="spellEnd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bisnis</w:t>
                              </w:r>
                              <w:proofErr w:type="spellEnd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dan </w:t>
                              </w:r>
                              <w:proofErr w:type="spellStart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nirlaba</w:t>
                              </w:r>
                              <w:proofErr w:type="spellEnd"/>
                            </w:p>
                            <w:p w14:paraId="2BB84BC4" w14:textId="77777777" w:rsidR="00EE1FD7" w:rsidRDefault="00EE1FD7" w:rsidP="00EE1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583F5845" w14:textId="77777777" w:rsidR="00EE1FD7" w:rsidRPr="00E15F6C" w:rsidRDefault="00EE1FD7" w:rsidP="00EE1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" name="Text Box 52"/>
                        <wps:cNvSpPr txBox="1"/>
                        <wps:spPr>
                          <a:xfrm>
                            <a:off x="4705643" y="2018714"/>
                            <a:ext cx="1132059" cy="1083213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12A4681" w14:textId="77777777" w:rsidR="00EE1FD7" w:rsidRPr="0095015E" w:rsidRDefault="00EE1FD7" w:rsidP="00EE1FD7">
                              <w:pPr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95015E"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  <w:t>2025-2026</w:t>
                              </w:r>
                            </w:p>
                            <w:p w14:paraId="1DDF8ADF" w14:textId="77777777" w:rsidR="00EE1FD7" w:rsidRPr="0095015E" w:rsidRDefault="00EE1FD7" w:rsidP="00EE1FD7">
                              <w:pPr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</w:pPr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Market – </w:t>
                              </w:r>
                              <w:proofErr w:type="spellStart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Inovasi</w:t>
                              </w:r>
                              <w:proofErr w:type="spellEnd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, </w:t>
                              </w:r>
                              <w:proofErr w:type="spellStart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Hilirisasi</w:t>
                              </w:r>
                              <w:proofErr w:type="spellEnd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&amp; </w:t>
                              </w:r>
                              <w:proofErr w:type="spellStart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>komersialisasi</w:t>
                              </w:r>
                              <w:proofErr w:type="spellEnd"/>
                              <w:r w:rsidRPr="0095015E">
                                <w:rPr>
                                  <w:b/>
                                  <w:bCs/>
                                  <w:i/>
                                  <w:iCs/>
                                  <w:sz w:val="18"/>
                                  <w:szCs w:val="18"/>
                                </w:rPr>
                                <w:t xml:space="preserve"> ICDRL</w:t>
                              </w:r>
                            </w:p>
                            <w:p w14:paraId="23DF55D8" w14:textId="77777777" w:rsidR="00EE1FD7" w:rsidRDefault="00EE1FD7" w:rsidP="00EE1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49ED0839" w14:textId="77777777" w:rsidR="00EE1FD7" w:rsidRDefault="00EE1FD7" w:rsidP="00EE1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5615ADC" w14:textId="77777777" w:rsidR="00EE1FD7" w:rsidRDefault="00EE1FD7" w:rsidP="00EE1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2E76FD5" w14:textId="77777777" w:rsidR="00EE1FD7" w:rsidRDefault="00EE1FD7" w:rsidP="00EE1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  <w:p w14:paraId="23BA03EA" w14:textId="77777777" w:rsidR="00EE1FD7" w:rsidRPr="00E15F6C" w:rsidRDefault="00EE1FD7" w:rsidP="00EE1FD7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" name="Rectangle 53"/>
                        <wps:cNvSpPr>
                          <a:spLocks noChangeArrowheads="1"/>
                        </wps:cNvSpPr>
                        <wps:spPr bwMode="auto">
                          <a:xfrm>
                            <a:off x="6632917" y="780757"/>
                            <a:ext cx="2221230" cy="911225"/>
                          </a:xfrm>
                          <a:prstGeom prst="rect">
                            <a:avLst/>
                          </a:prstGeom>
                          <a:solidFill>
                            <a:srgbClr val="70AD47">
                              <a:lumMod val="100000"/>
                              <a:lumOff val="0"/>
                            </a:srgbClr>
                          </a:solidFill>
                          <a:ln w="38100" cmpd="sng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>
                            <a:outerShdw dist="28398" dir="3806097" algn="ctr" rotWithShape="0">
                              <a:srgbClr val="70AD47">
                                <a:lumMod val="50000"/>
                                <a:lumOff val="0"/>
                                <a:alpha val="50000"/>
                              </a:srgbClr>
                            </a:outerShdw>
                          </a:effectLst>
                        </wps:spPr>
                        <wps:txbx>
                          <w:txbxContent>
                            <w:p w14:paraId="3234F110" w14:textId="77777777" w:rsidR="00EE1FD7" w:rsidRPr="0024070A" w:rsidRDefault="00EE1FD7" w:rsidP="00EE1FD7">
                              <w:pPr>
                                <w:spacing w:after="0" w:line="240" w:lineRule="auto"/>
                                <w:jc w:val="center"/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Intellectual Capital,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Akuntansi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Manajemen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Strategi, dan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Keperilakuan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dalam</w:t>
                              </w:r>
                              <w:proofErr w:type="spellEnd"/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mbria" w:hAnsi="Cambria"/>
                                  <w:sz w:val="24"/>
                                  <w:szCs w:val="24"/>
                                </w:rPr>
                                <w:t>Akuntansi</w:t>
                              </w:r>
                              <w:proofErr w:type="spellEnd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54"/>
                        <wps:cNvSpPr txBox="1"/>
                        <wps:spPr>
                          <a:xfrm>
                            <a:off x="0" y="2286000"/>
                            <a:ext cx="801370" cy="1005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3410D079" w14:textId="77777777" w:rsidR="00EE1FD7" w:rsidRDefault="00EE1FD7" w:rsidP="00EE1FD7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Luaran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041A8DC0" w14:textId="77777777" w:rsidR="00EE1FD7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Artikel Sinta 3</w:t>
                              </w:r>
                            </w:p>
                            <w:p w14:paraId="09BC9F6C" w14:textId="77777777" w:rsidR="00EE1FD7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ISBN</w:t>
                              </w:r>
                            </w:p>
                            <w:p w14:paraId="243CAD34" w14:textId="77777777" w:rsidR="00EE1FD7" w:rsidRPr="00C058B8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16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HKI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" name="Text Box 55"/>
                        <wps:cNvSpPr txBox="1"/>
                        <wps:spPr>
                          <a:xfrm>
                            <a:off x="815926" y="1526345"/>
                            <a:ext cx="801370" cy="1005694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46CD7BDB" w14:textId="77777777" w:rsidR="00EE1FD7" w:rsidRDefault="00EE1FD7" w:rsidP="00EE1FD7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Luaran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541563D6" w14:textId="77777777" w:rsidR="00EE1FD7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058B8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Artikel Sinta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2</w:t>
                              </w:r>
                            </w:p>
                            <w:p w14:paraId="53A3FC6E" w14:textId="77777777" w:rsidR="00EE1FD7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C058B8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C058B8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ISBN</w:t>
                              </w:r>
                            </w:p>
                            <w:p w14:paraId="5517F32F" w14:textId="77777777" w:rsidR="00EE1FD7" w:rsidRPr="00C058B8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17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C058B8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HKI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" name="Text Box 56"/>
                        <wps:cNvSpPr txBox="1"/>
                        <wps:spPr>
                          <a:xfrm>
                            <a:off x="1772529" y="773723"/>
                            <a:ext cx="977704" cy="10614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12D92925" w14:textId="77777777" w:rsidR="00EE1FD7" w:rsidRDefault="00EE1FD7" w:rsidP="00EE1FD7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Luaran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300C2677" w14:textId="77777777" w:rsidR="00EE1FD7" w:rsidRPr="00101160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F0B05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Artikel Sinta 2</w:t>
                              </w:r>
                            </w:p>
                            <w:p w14:paraId="5D2C7BA5" w14:textId="77777777" w:rsidR="00EE1FD7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EF0B05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 w:rsidRPr="00EF0B05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Pr="00EF0B05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Monograf</w:t>
                              </w:r>
                              <w:proofErr w:type="spellEnd"/>
                            </w:p>
                            <w:p w14:paraId="0E904FAC" w14:textId="77777777" w:rsidR="00EE1FD7" w:rsidRPr="00EF0B05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19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Naskah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Kebijakan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7" name="Text Box 57"/>
                        <wps:cNvSpPr txBox="1"/>
                        <wps:spPr>
                          <a:xfrm>
                            <a:off x="2996418" y="161779"/>
                            <a:ext cx="1068705" cy="1187108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514D2E15" w14:textId="77777777" w:rsidR="00EE1FD7" w:rsidRDefault="00EE1FD7" w:rsidP="00EE1FD7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Luaran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18EDC91A" w14:textId="77777777" w:rsidR="00EE1FD7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EF0B05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Artikel </w:t>
                              </w: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SCOPUS/WOS</w:t>
                              </w:r>
                            </w:p>
                            <w:p w14:paraId="7548AC61" w14:textId="77777777" w:rsidR="00EE1FD7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20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Naskah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Kebijakan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" name="Text Box 58"/>
                        <wps:cNvSpPr txBox="1"/>
                        <wps:spPr>
                          <a:xfrm>
                            <a:off x="4283612" y="0"/>
                            <a:ext cx="1069145" cy="1061476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</wps:spPr>
                        <wps:txbx>
                          <w:txbxContent>
                            <w:p w14:paraId="0009FF73" w14:textId="77777777" w:rsidR="00EE1FD7" w:rsidRDefault="00EE1FD7" w:rsidP="00EE1FD7">
                              <w:pPr>
                                <w:spacing w:line="240" w:lineRule="auto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Luaran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:</w:t>
                              </w:r>
                            </w:p>
                            <w:p w14:paraId="1A999C25" w14:textId="77777777" w:rsidR="00EE1FD7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Artikel SCOPUS / WOS</w:t>
                              </w:r>
                            </w:p>
                            <w:p w14:paraId="12080838" w14:textId="77777777" w:rsidR="00EE1FD7" w:rsidRPr="00F60AEA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 w:rsidRPr="00F60AEA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Diseminasi</w:t>
                              </w:r>
                              <w:proofErr w:type="spellEnd"/>
                              <w:r w:rsidRPr="00F60AEA"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Mitra</w:t>
                              </w:r>
                            </w:p>
                            <w:p w14:paraId="59300622" w14:textId="77777777" w:rsidR="00EE1FD7" w:rsidRPr="00101160" w:rsidRDefault="00EE1FD7" w:rsidP="00EE1FD7">
                              <w:pPr>
                                <w:pStyle w:val="ListParagraph"/>
                                <w:numPr>
                                  <w:ilvl w:val="0"/>
                                  <w:numId w:val="22"/>
                                </w:numPr>
                                <w:spacing w:line="240" w:lineRule="auto"/>
                                <w:ind w:left="142" w:hanging="142"/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Buku</w:t>
                              </w:r>
                              <w:proofErr w:type="spellEnd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rFonts w:ascii="Calibri" w:hAnsi="Calibri" w:cs="Calibri"/>
                                  <w:b/>
                                  <w:bCs/>
                                  <w:sz w:val="18"/>
                                  <w:szCs w:val="18"/>
                                </w:rPr>
                                <w:t>Referensi</w:t>
                              </w:r>
                              <w:proofErr w:type="spellEnd"/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EBCCC08" id="Group 41" o:spid="_x0000_s1026" style="position:absolute;left:0;text-align:left;margin-left:0;margin-top:-.05pt;width:697.2pt;height:346.7pt;z-index:251702272" coordsize="88541,440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">
                <v:shape id="Shape 42" o:spid="_x0000_s1027" style="position:absolute;left:3516;top:5978;width:62272;height:34319;visibility:visible;mso-wrap-style:square;v-text-anchor:top" coordsize="6227180,3431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" path="m,3431894c691909,1906608,2481644,905639,5369207,428987l5320871,r906309,686379l5514212,1715947r-48335,-428987c2859822,1477621,1037863,2192599,,3431894xe" fillcolor="red" stroked="f">
                  <v:path arrowok="t" o:connecttype="custom" o:connectlocs="0,3431894;5369207,428987;5320871,0;6227180,686379;5514212,1715947;5465877,1286960;0,3431894" o:connectangles="0,0,0,0,0,0,0"/>
                </v:shape>
                <v:oval id="Oval 43" o:spid="_x0000_s1028" style="position:absolute;left:14138;top:27502;width:2759;height:20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" fillcolor="#92d050" strokecolor="#2f528f" strokeweight="1pt">
                  <v:stroke joinstyle="miter"/>
                </v:oval>
                <v:oval id="Oval 44" o:spid="_x0000_s1029" style="position:absolute;left:23282;top:21523;width:4079;height:29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" fillcolor="#ffc000" strokecolor="#2f528f" strokeweight="1pt">
                  <v:stroke joinstyle="miter"/>
                </v:oval>
                <v:oval id="Oval 45" o:spid="_x0000_s1030" style="position:absolute;left:34887;top:16529;width:4783;height:394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" fillcolor="#92d050" strokecolor="#2f528f" strokeweight="1pt">
                  <v:stroke joinstyle="miter"/>
                </v:oval>
                <v:oval id="Oval 46" o:spid="_x0000_s1031" style="position:absolute;left:48603;top:12098;width:5487;height:56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" fillcolor="#ffc000" strokecolor="#2f528f" strokeweight="1pt">
                  <v:stroke joinstyle="miter"/>
                </v:oval>
                <v:oval id="Oval 47" o:spid="_x0000_s1032" style="position:absolute;left:7315;top:33973;width:1899;height:8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" fillcolor="#ffc000" strokecolor="#2f528f" strokeweight="1pt">
                  <v:stroke joinstyle="miter"/>
                </v:oval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8" o:spid="_x0000_s1033" type="#_x0000_t202" style="position:absolute;left:8018;top:35591;width:7597;height:84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EwxhwgAAANsAAAAPAAAAZHJzL2Rvd25yZXYueG1sRE9da8Iw&#10;FH0f7D+EO9ibTSdD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A2EwxhwgAAANsAAAAPAAAA&#10;AAAAAAAAAAAAAAcCAABkcnMvZG93bnJldi54bWxQSwUGAAAAAAMAAwC3AAAA9gIAAAAA&#10;" fillcolor="window" stroked="f" strokeweight=".5pt">
                  <v:textbox>
                    <w:txbxContent>
                      <w:p w14:paraId="48758452" w14:textId="77777777" w:rsidR="00EE1FD7" w:rsidRPr="0095015E" w:rsidRDefault="00EE1FD7" w:rsidP="00EE1FD7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015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2019-2022</w:t>
                        </w:r>
                      </w:p>
                      <w:p w14:paraId="5F6206EB" w14:textId="77777777" w:rsidR="00EE1FD7" w:rsidRPr="0095015E" w:rsidRDefault="00EE1FD7" w:rsidP="00EE1FD7">
                        <w:pP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015E">
                          <w:rPr>
                            <w:rFonts w:ascii="Calibri" w:hAnsi="Calibri" w:cs="Calibri"/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IC, ICD</w:t>
                        </w:r>
                        <w:r w:rsidRPr="0095015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&amp; Kinerja, </w:t>
                        </w:r>
                        <w:proofErr w:type="spellStart"/>
                        <w:r w:rsidRPr="0095015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Daya</w:t>
                        </w:r>
                        <w:proofErr w:type="spellEnd"/>
                        <w:r w:rsidRPr="0095015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015E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Saing</w:t>
                        </w:r>
                        <w:proofErr w:type="spellEnd"/>
                      </w:p>
                    </w:txbxContent>
                  </v:textbox>
                </v:shape>
                <v:shape id="Text Box 49" o:spid="_x0000_s1034" type="#_x0000_t202" style="position:absolute;left:16599;top:30175;width:10410;height:8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" fillcolor="window" stroked="f" strokeweight=".5pt">
                  <v:textbox>
                    <w:txbxContent>
                      <w:p w14:paraId="4EB04A00" w14:textId="77777777" w:rsidR="00EE1FD7" w:rsidRPr="0095015E" w:rsidRDefault="00EE1FD7" w:rsidP="00EE1FD7">
                        <w:pPr>
                          <w:rPr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5015E">
                          <w:rPr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2022-2023</w:t>
                        </w:r>
                      </w:p>
                      <w:p w14:paraId="5C13B9AA" w14:textId="77777777" w:rsidR="00EE1FD7" w:rsidRPr="0095015E" w:rsidRDefault="00EE1FD7" w:rsidP="00EE1FD7">
                        <w:pPr>
                          <w:spacing w:line="240" w:lineRule="auto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IC, ICD, SET, CICM,</w:t>
                        </w:r>
                        <w:r w:rsidRPr="0095015E">
                          <w:rPr>
                            <w:b/>
                            <w:b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 xml:space="preserve"> dan </w:t>
                        </w:r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  <w:t>social entrepreneurship</w:t>
                        </w:r>
                      </w:p>
                      <w:p w14:paraId="7BC69C86" w14:textId="77777777" w:rsidR="00EE1FD7" w:rsidRPr="0095015E" w:rsidRDefault="00EE1FD7" w:rsidP="00EE1FD7">
                        <w:pPr>
                          <w:rPr>
                            <w:sz w:val="18"/>
                            <w:szCs w:val="18"/>
                            <w14:textOutline w14:w="9525" w14:cap="rnd" w14:cmpd="sng" w14:algn="ctr">
                              <w14:noFill/>
                              <w14:prstDash w14:val="solid"/>
                              <w14:bevel/>
                            </w14:textOutline>
                          </w:rPr>
                        </w:pPr>
                      </w:p>
                    </w:txbxContent>
                  </v:textbox>
                </v:shape>
                <v:shape id="Text Box 50" o:spid="_x0000_s1035" type="#_x0000_t202" style="position:absolute;left:26376;top:25181;width:9355;height:10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" fillcolor="window" stroked="f" strokeweight=".5pt">
                  <v:textbox>
                    <w:txbxContent>
                      <w:p w14:paraId="0D6FC4DB" w14:textId="77777777" w:rsidR="00EE1FD7" w:rsidRPr="0095015E" w:rsidRDefault="00EE1FD7" w:rsidP="00EE1FD7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2023-2024</w:t>
                        </w:r>
                      </w:p>
                      <w:p w14:paraId="13DFC8EC" w14:textId="77777777" w:rsidR="00EE1FD7" w:rsidRPr="0095015E" w:rsidRDefault="00EE1FD7" w:rsidP="00EE1FD7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ICD </w:t>
                        </w:r>
                        <w:proofErr w:type="spellStart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untuk</w:t>
                        </w:r>
                        <w:proofErr w:type="spellEnd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website </w:t>
                        </w:r>
                        <w:proofErr w:type="spellStart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organisasi</w:t>
                        </w:r>
                        <w:proofErr w:type="spellEnd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bisnis</w:t>
                        </w:r>
                        <w:proofErr w:type="spellEnd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&amp; </w:t>
                        </w:r>
                        <w:proofErr w:type="spellStart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nirlaba</w:t>
                        </w:r>
                        <w:proofErr w:type="spellEnd"/>
                      </w:p>
                    </w:txbxContent>
                  </v:textbox>
                </v:shape>
                <v:shape id="Text Box 51" o:spid="_x0000_s1036" type="#_x0000_t202" style="position:absolute;left:36013;top:22297;width:10617;height:9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" fillcolor="window" stroked="f" strokeweight=".5pt">
                  <v:textbox>
                    <w:txbxContent>
                      <w:p w14:paraId="0B2BC487" w14:textId="77777777" w:rsidR="00EE1FD7" w:rsidRPr="0095015E" w:rsidRDefault="00EE1FD7" w:rsidP="00EE1FD7">
                        <w:pPr>
                          <w:spacing w:line="240" w:lineRule="auto"/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015E">
                          <w:rPr>
                            <w:b/>
                            <w:bCs/>
                            <w:sz w:val="18"/>
                            <w:szCs w:val="18"/>
                          </w:rPr>
                          <w:t>2024-2025</w:t>
                        </w:r>
                      </w:p>
                      <w:p w14:paraId="291F2AC3" w14:textId="77777777" w:rsidR="00EE1FD7" w:rsidRPr="0095015E" w:rsidRDefault="00EE1FD7" w:rsidP="00EE1FD7">
                        <w:pPr>
                          <w:spacing w:line="240" w:lineRule="auto"/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ICDRL </w:t>
                        </w:r>
                        <w:proofErr w:type="spellStart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untuk</w:t>
                        </w:r>
                        <w:proofErr w:type="spellEnd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website </w:t>
                        </w:r>
                        <w:proofErr w:type="spellStart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organisasi</w:t>
                        </w:r>
                        <w:proofErr w:type="spellEnd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bisnis</w:t>
                        </w:r>
                        <w:proofErr w:type="spellEnd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dan </w:t>
                        </w:r>
                        <w:proofErr w:type="spellStart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nirlaba</w:t>
                        </w:r>
                        <w:proofErr w:type="spellEnd"/>
                      </w:p>
                      <w:p w14:paraId="2BB84BC4" w14:textId="77777777" w:rsidR="00EE1FD7" w:rsidRDefault="00EE1FD7" w:rsidP="00EE1F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583F5845" w14:textId="77777777" w:rsidR="00EE1FD7" w:rsidRPr="00E15F6C" w:rsidRDefault="00EE1FD7" w:rsidP="00EE1F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shape id="Text Box 52" o:spid="_x0000_s1037" type="#_x0000_t202" style="position:absolute;left:47056;top:20187;width:11321;height:108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" fillcolor="window" stroked="f" strokeweight=".5pt">
                  <v:textbox>
                    <w:txbxContent>
                      <w:p w14:paraId="112A4681" w14:textId="77777777" w:rsidR="00EE1FD7" w:rsidRPr="0095015E" w:rsidRDefault="00EE1FD7" w:rsidP="00EE1FD7">
                        <w:pPr>
                          <w:rPr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95015E">
                          <w:rPr>
                            <w:b/>
                            <w:bCs/>
                            <w:sz w:val="18"/>
                            <w:szCs w:val="18"/>
                          </w:rPr>
                          <w:t>2025-2026</w:t>
                        </w:r>
                      </w:p>
                      <w:p w14:paraId="1DDF8ADF" w14:textId="77777777" w:rsidR="00EE1FD7" w:rsidRPr="0095015E" w:rsidRDefault="00EE1FD7" w:rsidP="00EE1FD7">
                        <w:pPr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</w:pPr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Market – </w:t>
                        </w:r>
                        <w:proofErr w:type="spellStart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Inovasi</w:t>
                        </w:r>
                        <w:proofErr w:type="spellEnd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, </w:t>
                        </w:r>
                        <w:proofErr w:type="spellStart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Hilirisasi</w:t>
                        </w:r>
                        <w:proofErr w:type="spellEnd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&amp; </w:t>
                        </w:r>
                        <w:proofErr w:type="spellStart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>komersialisasi</w:t>
                        </w:r>
                        <w:proofErr w:type="spellEnd"/>
                        <w:r w:rsidRPr="0095015E">
                          <w:rPr>
                            <w:b/>
                            <w:bCs/>
                            <w:i/>
                            <w:iCs/>
                            <w:sz w:val="18"/>
                            <w:szCs w:val="18"/>
                          </w:rPr>
                          <w:t xml:space="preserve"> ICDRL</w:t>
                        </w:r>
                      </w:p>
                      <w:p w14:paraId="23DF55D8" w14:textId="77777777" w:rsidR="00EE1FD7" w:rsidRDefault="00EE1FD7" w:rsidP="00EE1F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49ED0839" w14:textId="77777777" w:rsidR="00EE1FD7" w:rsidRDefault="00EE1FD7" w:rsidP="00EE1F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25615ADC" w14:textId="77777777" w:rsidR="00EE1FD7" w:rsidRDefault="00EE1FD7" w:rsidP="00EE1F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22E76FD5" w14:textId="77777777" w:rsidR="00EE1FD7" w:rsidRDefault="00EE1FD7" w:rsidP="00EE1F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  <w:p w14:paraId="23BA03EA" w14:textId="77777777" w:rsidR="00EE1FD7" w:rsidRPr="00E15F6C" w:rsidRDefault="00EE1FD7" w:rsidP="00EE1FD7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v:rect id="Rectangle 53" o:spid="_x0000_s1038" style="position:absolute;left:66329;top:7807;width:22212;height:911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" fillcolor="#70ad47" stroked="f" strokeweight="3pt">
                  <v:shadow on="t" color="#385723" opacity=".5" offset="1pt"/>
                  <v:textbox>
                    <w:txbxContent>
                      <w:p w14:paraId="3234F110" w14:textId="77777777" w:rsidR="00EE1FD7" w:rsidRPr="0024070A" w:rsidRDefault="00EE1FD7" w:rsidP="00EE1FD7">
                        <w:pPr>
                          <w:spacing w:after="0" w:line="240" w:lineRule="auto"/>
                          <w:jc w:val="center"/>
                          <w:rPr>
                            <w:rFonts w:ascii="Cambria" w:hAnsi="Cambri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Intellectual Capital, </w:t>
                        </w:r>
                        <w:proofErr w:type="spellStart"/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Akuntansi</w:t>
                        </w:r>
                        <w:proofErr w:type="spellEnd"/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Manajemen</w:t>
                        </w:r>
                        <w:proofErr w:type="spellEnd"/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Strategi, dan </w:t>
                        </w:r>
                        <w:proofErr w:type="spellStart"/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Keperilakuan</w:t>
                        </w:r>
                        <w:proofErr w:type="spellEnd"/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dalam</w:t>
                        </w:r>
                        <w:proofErr w:type="spellEnd"/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mbria" w:hAnsi="Cambria"/>
                            <w:sz w:val="24"/>
                            <w:szCs w:val="24"/>
                          </w:rPr>
                          <w:t>Akuntansi</w:t>
                        </w:r>
                        <w:proofErr w:type="spellEnd"/>
                      </w:p>
                    </w:txbxContent>
                  </v:textbox>
                </v:rect>
                <v:shape id="Text Box 54" o:spid="_x0000_s1039" type="#_x0000_t202" style="position:absolute;top:22860;width:8013;height:100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" fillcolor="window" stroked="f" strokeweight=".5pt">
                  <v:textbox>
                    <w:txbxContent>
                      <w:p w14:paraId="3410D079" w14:textId="77777777" w:rsidR="00EE1FD7" w:rsidRDefault="00EE1FD7" w:rsidP="00EE1FD7">
                        <w:pPr>
                          <w:spacing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Luaran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14:paraId="041A8DC0" w14:textId="77777777" w:rsidR="00EE1FD7" w:rsidRDefault="00EE1FD7" w:rsidP="00EE1FD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Artikel Sinta 3</w:t>
                        </w:r>
                      </w:p>
                      <w:p w14:paraId="09BC9F6C" w14:textId="77777777" w:rsidR="00EE1FD7" w:rsidRDefault="00EE1FD7" w:rsidP="00EE1FD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ISBN</w:t>
                        </w:r>
                      </w:p>
                      <w:p w14:paraId="243CAD34" w14:textId="77777777" w:rsidR="00EE1FD7" w:rsidRPr="00C058B8" w:rsidRDefault="00EE1FD7" w:rsidP="00EE1FD7">
                        <w:pPr>
                          <w:pStyle w:val="ListParagraph"/>
                          <w:numPr>
                            <w:ilvl w:val="0"/>
                            <w:numId w:val="16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HKI</w:t>
                        </w:r>
                      </w:p>
                    </w:txbxContent>
                  </v:textbox>
                </v:shape>
                <v:shape id="Text Box 55" o:spid="_x0000_s1040" type="#_x0000_t202" style="position:absolute;left:8159;top:15263;width:8013;height:100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" fillcolor="window" stroked="f" strokeweight=".5pt">
                  <v:textbox>
                    <w:txbxContent>
                      <w:p w14:paraId="46CD7BDB" w14:textId="77777777" w:rsidR="00EE1FD7" w:rsidRDefault="00EE1FD7" w:rsidP="00EE1FD7">
                        <w:pPr>
                          <w:spacing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Luaran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14:paraId="541563D6" w14:textId="77777777" w:rsidR="00EE1FD7" w:rsidRDefault="00EE1FD7" w:rsidP="00EE1FD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058B8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Artikel Sinta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2</w:t>
                        </w:r>
                      </w:p>
                      <w:p w14:paraId="53A3FC6E" w14:textId="77777777" w:rsidR="00EE1FD7" w:rsidRDefault="00EE1FD7" w:rsidP="00EE1FD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C058B8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C058B8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ISBN</w:t>
                        </w:r>
                      </w:p>
                      <w:p w14:paraId="5517F32F" w14:textId="77777777" w:rsidR="00EE1FD7" w:rsidRPr="00C058B8" w:rsidRDefault="00EE1FD7" w:rsidP="00EE1FD7">
                        <w:pPr>
                          <w:pStyle w:val="ListParagraph"/>
                          <w:numPr>
                            <w:ilvl w:val="0"/>
                            <w:numId w:val="17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C058B8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HKI</w:t>
                        </w:r>
                      </w:p>
                    </w:txbxContent>
                  </v:textbox>
                </v:shape>
                <v:shape id="Text Box 56" o:spid="_x0000_s1041" type="#_x0000_t202" style="position:absolute;left:17725;top:7737;width:9777;height:10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" fillcolor="window" stroked="f" strokeweight=".5pt">
                  <v:textbox>
                    <w:txbxContent>
                      <w:p w14:paraId="12D92925" w14:textId="77777777" w:rsidR="00EE1FD7" w:rsidRDefault="00EE1FD7" w:rsidP="00EE1FD7">
                        <w:pPr>
                          <w:spacing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Luaran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14:paraId="300C2677" w14:textId="77777777" w:rsidR="00EE1FD7" w:rsidRPr="00101160" w:rsidRDefault="00EE1FD7" w:rsidP="00EE1FD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F0B05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Artikel Sinta 2</w:t>
                        </w:r>
                      </w:p>
                      <w:p w14:paraId="5D2C7BA5" w14:textId="77777777" w:rsidR="00EE1FD7" w:rsidRDefault="00EE1FD7" w:rsidP="00EE1FD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EF0B05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 w:rsidRPr="00EF0B05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Pr="00EF0B05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Monograf</w:t>
                        </w:r>
                        <w:proofErr w:type="spellEnd"/>
                      </w:p>
                      <w:p w14:paraId="0E904FAC" w14:textId="77777777" w:rsidR="00EE1FD7" w:rsidRPr="00EF0B05" w:rsidRDefault="00EE1FD7" w:rsidP="00EE1FD7">
                        <w:pPr>
                          <w:pStyle w:val="ListParagraph"/>
                          <w:numPr>
                            <w:ilvl w:val="0"/>
                            <w:numId w:val="19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Naskah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Kebijakan</w:t>
                        </w:r>
                        <w:proofErr w:type="spellEnd"/>
                      </w:p>
                    </w:txbxContent>
                  </v:textbox>
                </v:shape>
                <v:shape id="Text Box 57" o:spid="_x0000_s1042" type="#_x0000_t202" style="position:absolute;left:29964;top:1617;width:10687;height:118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" fillcolor="window" stroked="f" strokeweight=".5pt">
                  <v:textbox>
                    <w:txbxContent>
                      <w:p w14:paraId="514D2E15" w14:textId="77777777" w:rsidR="00EE1FD7" w:rsidRDefault="00EE1FD7" w:rsidP="00EE1FD7">
                        <w:pPr>
                          <w:spacing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Luaran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14:paraId="18EDC91A" w14:textId="77777777" w:rsidR="00EE1FD7" w:rsidRDefault="00EE1FD7" w:rsidP="00EE1FD7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 w:rsidRPr="00EF0B05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Artikel </w:t>
                        </w: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SCOPUS/WOS</w:t>
                        </w:r>
                      </w:p>
                      <w:p w14:paraId="7548AC61" w14:textId="77777777" w:rsidR="00EE1FD7" w:rsidRDefault="00EE1FD7" w:rsidP="00EE1FD7">
                        <w:pPr>
                          <w:pStyle w:val="ListParagraph"/>
                          <w:numPr>
                            <w:ilvl w:val="0"/>
                            <w:numId w:val="20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Naskah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Kebijakan</w:t>
                        </w:r>
                        <w:proofErr w:type="spellEnd"/>
                      </w:p>
                    </w:txbxContent>
                  </v:textbox>
                </v:shape>
                <v:shape id="Text Box 58" o:spid="_x0000_s1043" type="#_x0000_t202" style="position:absolute;left:42836;width:10691;height:106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" fillcolor="window" stroked="f" strokeweight=".5pt">
                  <v:textbox>
                    <w:txbxContent>
                      <w:p w14:paraId="0009FF73" w14:textId="77777777" w:rsidR="00EE1FD7" w:rsidRDefault="00EE1FD7" w:rsidP="00EE1FD7">
                        <w:pPr>
                          <w:spacing w:line="240" w:lineRule="auto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Luaran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:</w:t>
                        </w:r>
                      </w:p>
                      <w:p w14:paraId="1A999C25" w14:textId="77777777" w:rsidR="00EE1FD7" w:rsidRDefault="00EE1FD7" w:rsidP="00EE1FD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Artikel SCOPUS / WOS</w:t>
                        </w:r>
                      </w:p>
                      <w:p w14:paraId="12080838" w14:textId="77777777" w:rsidR="00EE1FD7" w:rsidRPr="00F60AEA" w:rsidRDefault="00EE1FD7" w:rsidP="00EE1FD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 w:rsidRPr="00F60AEA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Diseminasi</w:t>
                        </w:r>
                        <w:proofErr w:type="spellEnd"/>
                        <w:r w:rsidRPr="00F60AEA"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Mitra</w:t>
                        </w:r>
                      </w:p>
                      <w:p w14:paraId="59300622" w14:textId="77777777" w:rsidR="00EE1FD7" w:rsidRPr="00101160" w:rsidRDefault="00EE1FD7" w:rsidP="00EE1FD7">
                        <w:pPr>
                          <w:pStyle w:val="ListParagraph"/>
                          <w:numPr>
                            <w:ilvl w:val="0"/>
                            <w:numId w:val="22"/>
                          </w:numPr>
                          <w:spacing w:line="240" w:lineRule="auto"/>
                          <w:ind w:left="142" w:hanging="142"/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Buku</w:t>
                        </w:r>
                        <w:proofErr w:type="spellEnd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rFonts w:ascii="Calibri" w:hAnsi="Calibri" w:cs="Calibri"/>
                            <w:b/>
                            <w:bCs/>
                            <w:sz w:val="18"/>
                            <w:szCs w:val="18"/>
                          </w:rPr>
                          <w:t>Referensi</w:t>
                        </w:r>
                        <w:proofErr w:type="spellEnd"/>
                      </w:p>
                    </w:txbxContent>
                  </v:textbox>
                </v:shape>
              </v:group>
            </w:pict>
          </mc:Fallback>
        </mc:AlternateContent>
      </w:r>
    </w:p>
    <w:p w14:paraId="3D7144C7" w14:textId="0103F1B8" w:rsidR="009A68B1" w:rsidRPr="004D75E2" w:rsidRDefault="009A68B1" w:rsidP="00113937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0EEA3B73" w14:textId="4B429945" w:rsidR="00113937" w:rsidRPr="004D75E2" w:rsidRDefault="00113937" w:rsidP="00113937">
      <w:pPr>
        <w:pStyle w:val="ListParagraph"/>
        <w:spacing w:after="0" w:line="240" w:lineRule="auto"/>
        <w:ind w:left="426"/>
        <w:rPr>
          <w:rFonts w:ascii="Arial" w:hAnsi="Arial" w:cs="Arial"/>
          <w:b/>
          <w:bCs/>
          <w:sz w:val="24"/>
          <w:szCs w:val="24"/>
        </w:rPr>
      </w:pPr>
    </w:p>
    <w:p w14:paraId="1F1048F7" w14:textId="410DA0F9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ECBF0F7" w14:textId="2A245911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0E80748" w14:textId="6EF43BDF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06BF693" w14:textId="235A7946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8DF3FB2" w14:textId="09742575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79B49E3" w14:textId="4D7622D9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B6E421C" w14:textId="320A78D5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EB124D" w14:textId="6DC61562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829DD8D" w14:textId="0A56BBC5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925524D" w14:textId="5D64BE12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D312E9" w14:textId="2D38C2C3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78964A9" w14:textId="467CA340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CE79683" w14:textId="10B87A32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B8607D2" w14:textId="7495EB36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66D7D30" w14:textId="41285082" w:rsidR="009A68B1" w:rsidRPr="004D75E2" w:rsidRDefault="009A68B1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2A56477" w14:textId="5E0C0FE1" w:rsidR="009A68B1" w:rsidRPr="004D75E2" w:rsidRDefault="009A68B1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CA2519" w14:textId="58FDFB4F" w:rsidR="009A68B1" w:rsidRPr="004D75E2" w:rsidRDefault="009A68B1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29EEDA0" w14:textId="460EEA7E" w:rsidR="009A68B1" w:rsidRPr="004D75E2" w:rsidRDefault="009A68B1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0E619C3" w14:textId="77777777" w:rsidR="009A68B1" w:rsidRPr="004D75E2" w:rsidRDefault="009A68B1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FD36AAF" w14:textId="1FB37C6F" w:rsidR="00113937" w:rsidRPr="004D75E2" w:rsidRDefault="00113937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8A98B7F" w14:textId="7B596505" w:rsidR="00113937" w:rsidRPr="004D75E2" w:rsidRDefault="00113937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6AD65B6E" w14:textId="77777777" w:rsidR="00113937" w:rsidRPr="004D75E2" w:rsidRDefault="00113937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FE6A9E1" w14:textId="77777777" w:rsidR="001806C3" w:rsidRPr="004D75E2" w:rsidRDefault="001806C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84CA2FA" w14:textId="04276905" w:rsidR="009A68B1" w:rsidRDefault="009A68B1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6F490B9" w14:textId="77777777" w:rsidR="00FB1973" w:rsidRPr="004D75E2" w:rsidRDefault="00FB1973" w:rsidP="001806C3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5EEFAF0" w14:textId="0311D512" w:rsidR="00364CA1" w:rsidRDefault="0094243B" w:rsidP="00673FC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D75E2">
        <w:rPr>
          <w:rFonts w:ascii="Arial" w:hAnsi="Arial" w:cs="Arial"/>
          <w:b/>
          <w:bCs/>
          <w:sz w:val="24"/>
          <w:szCs w:val="24"/>
        </w:rPr>
        <w:t xml:space="preserve">Gambar 1. </w:t>
      </w:r>
      <w:r w:rsidRPr="004D75E2">
        <w:rPr>
          <w:rFonts w:ascii="Arial" w:hAnsi="Arial" w:cs="Arial"/>
          <w:b/>
          <w:bCs/>
          <w:i/>
          <w:iCs/>
          <w:sz w:val="24"/>
          <w:szCs w:val="24"/>
        </w:rPr>
        <w:t>Roadmap</w:t>
      </w:r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75E2">
        <w:rPr>
          <w:rFonts w:ascii="Arial" w:hAnsi="Arial" w:cs="Arial"/>
          <w:b/>
          <w:bCs/>
          <w:sz w:val="24"/>
          <w:szCs w:val="24"/>
        </w:rPr>
        <w:t>Penelitian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A91C9B" w:rsidRPr="004D75E2">
        <w:rPr>
          <w:rFonts w:ascii="Arial" w:hAnsi="Arial" w:cs="Arial"/>
          <w:b/>
          <w:bCs/>
          <w:sz w:val="24"/>
          <w:szCs w:val="24"/>
        </w:rPr>
        <w:t>Dosen</w:t>
      </w:r>
      <w:proofErr w:type="spellEnd"/>
    </w:p>
    <w:p w14:paraId="5E27C644" w14:textId="77777777" w:rsidR="000D19A7" w:rsidRPr="004D75E2" w:rsidRDefault="000D19A7" w:rsidP="00673FC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14:paraId="35A7AD3F" w14:textId="6EF2554C" w:rsidR="001806C3" w:rsidRPr="004D75E2" w:rsidRDefault="001806C3" w:rsidP="001806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hAnsi="Arial" w:cs="Arial"/>
          <w:b/>
          <w:bCs/>
          <w:sz w:val="24"/>
          <w:szCs w:val="24"/>
        </w:rPr>
      </w:pPr>
      <w:proofErr w:type="spellStart"/>
      <w:r w:rsidRPr="004D75E2">
        <w:rPr>
          <w:rFonts w:ascii="Arial" w:hAnsi="Arial" w:cs="Arial"/>
          <w:b/>
          <w:bCs/>
          <w:sz w:val="24"/>
          <w:szCs w:val="24"/>
        </w:rPr>
        <w:t>Keterkaitan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r w:rsidR="006D0744" w:rsidRPr="004D75E2">
        <w:rPr>
          <w:rFonts w:ascii="Arial" w:hAnsi="Arial" w:cs="Arial"/>
          <w:b/>
          <w:bCs/>
          <w:i/>
          <w:iCs/>
          <w:sz w:val="24"/>
          <w:szCs w:val="24"/>
        </w:rPr>
        <w:t>R</w:t>
      </w:r>
      <w:r w:rsidRPr="004D75E2">
        <w:rPr>
          <w:rFonts w:ascii="Arial" w:hAnsi="Arial" w:cs="Arial"/>
          <w:b/>
          <w:bCs/>
          <w:i/>
          <w:iCs/>
          <w:sz w:val="24"/>
          <w:szCs w:val="24"/>
        </w:rPr>
        <w:t>oadmap</w:t>
      </w:r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D0744" w:rsidRPr="004D75E2">
        <w:rPr>
          <w:rFonts w:ascii="Arial" w:hAnsi="Arial" w:cs="Arial"/>
          <w:b/>
          <w:bCs/>
          <w:sz w:val="24"/>
          <w:szCs w:val="24"/>
        </w:rPr>
        <w:t>R</w:t>
      </w:r>
      <w:r w:rsidRPr="004D75E2">
        <w:rPr>
          <w:rFonts w:ascii="Arial" w:hAnsi="Arial" w:cs="Arial"/>
          <w:b/>
          <w:bCs/>
          <w:sz w:val="24"/>
          <w:szCs w:val="24"/>
        </w:rPr>
        <w:t>iset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4D75E2">
        <w:rPr>
          <w:rFonts w:ascii="Arial" w:hAnsi="Arial" w:cs="Arial"/>
          <w:b/>
          <w:bCs/>
          <w:sz w:val="24"/>
          <w:szCs w:val="24"/>
        </w:rPr>
        <w:t>dengan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D0744" w:rsidRPr="004D75E2">
        <w:rPr>
          <w:rFonts w:ascii="Arial" w:hAnsi="Arial" w:cs="Arial"/>
          <w:b/>
          <w:bCs/>
          <w:sz w:val="24"/>
          <w:szCs w:val="24"/>
        </w:rPr>
        <w:t>B</w:t>
      </w:r>
      <w:r w:rsidRPr="004D75E2">
        <w:rPr>
          <w:rFonts w:ascii="Arial" w:hAnsi="Arial" w:cs="Arial"/>
          <w:b/>
          <w:bCs/>
          <w:sz w:val="24"/>
          <w:szCs w:val="24"/>
        </w:rPr>
        <w:t>idang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dan </w:t>
      </w:r>
      <w:proofErr w:type="spellStart"/>
      <w:r w:rsidR="006D0744" w:rsidRPr="004D75E2">
        <w:rPr>
          <w:rFonts w:ascii="Arial" w:hAnsi="Arial" w:cs="Arial"/>
          <w:b/>
          <w:bCs/>
          <w:sz w:val="24"/>
          <w:szCs w:val="24"/>
        </w:rPr>
        <w:t>T</w:t>
      </w:r>
      <w:r w:rsidRPr="004D75E2">
        <w:rPr>
          <w:rFonts w:ascii="Arial" w:hAnsi="Arial" w:cs="Arial"/>
          <w:b/>
          <w:bCs/>
          <w:sz w:val="24"/>
          <w:szCs w:val="24"/>
        </w:rPr>
        <w:t>ema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6D0744" w:rsidRPr="004D75E2">
        <w:rPr>
          <w:rFonts w:ascii="Arial" w:hAnsi="Arial" w:cs="Arial"/>
          <w:b/>
          <w:bCs/>
          <w:sz w:val="24"/>
          <w:szCs w:val="24"/>
        </w:rPr>
        <w:t>U</w:t>
      </w:r>
      <w:r w:rsidRPr="004D75E2">
        <w:rPr>
          <w:rFonts w:ascii="Arial" w:hAnsi="Arial" w:cs="Arial"/>
          <w:b/>
          <w:bCs/>
          <w:sz w:val="24"/>
          <w:szCs w:val="24"/>
        </w:rPr>
        <w:t>nggulan</w:t>
      </w:r>
      <w:proofErr w:type="spellEnd"/>
      <w:r w:rsidRPr="004D75E2">
        <w:rPr>
          <w:rFonts w:ascii="Arial" w:hAnsi="Arial" w:cs="Arial"/>
          <w:b/>
          <w:bCs/>
          <w:sz w:val="24"/>
          <w:szCs w:val="24"/>
        </w:rPr>
        <w:t>.</w:t>
      </w:r>
    </w:p>
    <w:p w14:paraId="3B7612D7" w14:textId="77777777" w:rsidR="00A91C9B" w:rsidRPr="004D75E2" w:rsidRDefault="00A91C9B" w:rsidP="00A91C9B">
      <w:pPr>
        <w:pStyle w:val="ListParagraph"/>
        <w:spacing w:after="0" w:line="240" w:lineRule="auto"/>
        <w:ind w:left="426"/>
        <w:rPr>
          <w:rFonts w:ascii="Arial" w:hAnsi="Arial" w:cs="Arial"/>
          <w:sz w:val="24"/>
          <w:szCs w:val="24"/>
        </w:rPr>
      </w:pPr>
    </w:p>
    <w:p w14:paraId="36B98C0B" w14:textId="14BF2719" w:rsidR="00CE0B63" w:rsidRPr="004D75E2" w:rsidRDefault="00F834FB" w:rsidP="00706923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bookmarkStart w:id="0" w:name="_Hlk110241069"/>
      <w:proofErr w:type="spellStart"/>
      <w:r w:rsidRPr="009B2E94">
        <w:rPr>
          <w:rFonts w:ascii="Arial" w:hAnsi="Arial" w:cs="Arial"/>
          <w:b/>
          <w:bCs/>
          <w:sz w:val="24"/>
          <w:szCs w:val="24"/>
          <w:highlight w:val="yellow"/>
        </w:rPr>
        <w:t>Pengembangan</w:t>
      </w:r>
      <w:proofErr w:type="spellEnd"/>
      <w:r w:rsidRPr="009B2E94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Pr="009B2E94">
        <w:rPr>
          <w:rFonts w:ascii="Arial" w:hAnsi="Arial" w:cs="Arial"/>
          <w:b/>
          <w:bCs/>
          <w:sz w:val="24"/>
          <w:szCs w:val="24"/>
          <w:highlight w:val="yellow"/>
        </w:rPr>
        <w:t>Produktivitas</w:t>
      </w:r>
      <w:proofErr w:type="spellEnd"/>
      <w:r w:rsidRPr="009B2E94">
        <w:rPr>
          <w:rFonts w:ascii="Arial" w:hAnsi="Arial" w:cs="Arial"/>
          <w:b/>
          <w:bCs/>
          <w:sz w:val="24"/>
          <w:szCs w:val="24"/>
          <w:highlight w:val="yellow"/>
        </w:rPr>
        <w:t xml:space="preserve"> Kinerja, </w:t>
      </w:r>
      <w:proofErr w:type="spellStart"/>
      <w:r w:rsidRPr="009B2E94">
        <w:rPr>
          <w:rFonts w:ascii="Arial" w:hAnsi="Arial" w:cs="Arial"/>
          <w:b/>
          <w:bCs/>
          <w:sz w:val="24"/>
          <w:szCs w:val="24"/>
          <w:highlight w:val="yellow"/>
        </w:rPr>
        <w:t>Daya</w:t>
      </w:r>
      <w:proofErr w:type="spellEnd"/>
      <w:r w:rsidRPr="009B2E94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Pr="009B2E94">
        <w:rPr>
          <w:rFonts w:ascii="Arial" w:hAnsi="Arial" w:cs="Arial"/>
          <w:b/>
          <w:bCs/>
          <w:sz w:val="24"/>
          <w:szCs w:val="24"/>
          <w:highlight w:val="yellow"/>
        </w:rPr>
        <w:t>Saing</w:t>
      </w:r>
      <w:proofErr w:type="spellEnd"/>
      <w:r w:rsidRPr="009B2E94">
        <w:rPr>
          <w:rFonts w:ascii="Arial" w:hAnsi="Arial" w:cs="Arial"/>
          <w:b/>
          <w:bCs/>
          <w:sz w:val="24"/>
          <w:szCs w:val="24"/>
          <w:highlight w:val="yellow"/>
        </w:rPr>
        <w:t xml:space="preserve"> dan </w:t>
      </w:r>
      <w:proofErr w:type="spellStart"/>
      <w:r w:rsidRPr="009B2E94">
        <w:rPr>
          <w:rFonts w:ascii="Arial" w:hAnsi="Arial" w:cs="Arial"/>
          <w:b/>
          <w:bCs/>
          <w:sz w:val="24"/>
          <w:szCs w:val="24"/>
          <w:highlight w:val="yellow"/>
        </w:rPr>
        <w:t>Kesejahteraan</w:t>
      </w:r>
      <w:proofErr w:type="spellEnd"/>
      <w:r w:rsidRPr="009B2E94">
        <w:rPr>
          <w:rFonts w:ascii="Arial" w:hAnsi="Arial" w:cs="Arial"/>
          <w:b/>
          <w:bCs/>
          <w:sz w:val="24"/>
          <w:szCs w:val="24"/>
          <w:highlight w:val="yellow"/>
        </w:rPr>
        <w:t xml:space="preserve"> </w:t>
      </w:r>
      <w:proofErr w:type="spellStart"/>
      <w:r w:rsidRPr="009B2E94">
        <w:rPr>
          <w:rFonts w:ascii="Arial" w:hAnsi="Arial" w:cs="Arial"/>
          <w:b/>
          <w:bCs/>
          <w:sz w:val="24"/>
          <w:szCs w:val="24"/>
          <w:highlight w:val="yellow"/>
        </w:rPr>
        <w:t>Manusi</w:t>
      </w:r>
      <w:r>
        <w:rPr>
          <w:rFonts w:ascii="Arial" w:hAnsi="Arial" w:cs="Arial"/>
          <w:b/>
          <w:bCs/>
          <w:sz w:val="24"/>
          <w:szCs w:val="24"/>
        </w:rPr>
        <w:t>a</w:t>
      </w:r>
      <w:proofErr w:type="spellEnd"/>
    </w:p>
    <w:tbl>
      <w:tblPr>
        <w:tblStyle w:val="TableGrid"/>
        <w:tblW w:w="15168" w:type="dxa"/>
        <w:tblInd w:w="-431" w:type="dxa"/>
        <w:tblLook w:val="04A0" w:firstRow="1" w:lastRow="0" w:firstColumn="1" w:lastColumn="0" w:noHBand="0" w:noVBand="1"/>
      </w:tblPr>
      <w:tblGrid>
        <w:gridCol w:w="2251"/>
        <w:gridCol w:w="2773"/>
        <w:gridCol w:w="3932"/>
        <w:gridCol w:w="3580"/>
        <w:gridCol w:w="2632"/>
      </w:tblGrid>
      <w:tr w:rsidR="00CE0B63" w:rsidRPr="00D43FB0" w14:paraId="462F0346" w14:textId="77777777" w:rsidTr="00FF7A67">
        <w:tc>
          <w:tcPr>
            <w:tcW w:w="2251" w:type="dxa"/>
            <w:vAlign w:val="center"/>
          </w:tcPr>
          <w:bookmarkEnd w:id="0"/>
          <w:p w14:paraId="1270C26F" w14:textId="77777777" w:rsidR="00CE0B63" w:rsidRPr="00D43FB0" w:rsidRDefault="00CE0B63" w:rsidP="00706923">
            <w:pPr>
              <w:ind w:left="313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Issu-Issu</w:t>
            </w:r>
            <w:proofErr w:type="spellEnd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Strategis</w:t>
            </w:r>
            <w:proofErr w:type="spellEnd"/>
          </w:p>
        </w:tc>
        <w:tc>
          <w:tcPr>
            <w:tcW w:w="2773" w:type="dxa"/>
            <w:vAlign w:val="center"/>
          </w:tcPr>
          <w:p w14:paraId="0ADFDEA4" w14:textId="77777777" w:rsidR="00CE0B63" w:rsidRPr="00D43FB0" w:rsidRDefault="00CE0B63" w:rsidP="00112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Pemecahan</w:t>
            </w:r>
            <w:proofErr w:type="spellEnd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Masalah</w:t>
            </w:r>
            <w:proofErr w:type="spellEnd"/>
          </w:p>
        </w:tc>
        <w:tc>
          <w:tcPr>
            <w:tcW w:w="3932" w:type="dxa"/>
            <w:vAlign w:val="center"/>
          </w:tcPr>
          <w:p w14:paraId="496CE38A" w14:textId="77777777" w:rsidR="00CE0B63" w:rsidRPr="00D43FB0" w:rsidRDefault="00CE0B63" w:rsidP="00112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Topik</w:t>
            </w:r>
            <w:proofErr w:type="spellEnd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Riset</w:t>
            </w:r>
            <w:proofErr w:type="spellEnd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Dip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erkuat</w:t>
            </w:r>
            <w:proofErr w:type="spellEnd"/>
          </w:p>
        </w:tc>
        <w:tc>
          <w:tcPr>
            <w:tcW w:w="3580" w:type="dxa"/>
            <w:vAlign w:val="center"/>
          </w:tcPr>
          <w:p w14:paraId="7161F42E" w14:textId="77777777" w:rsidR="00CE0B63" w:rsidRPr="00D43FB0" w:rsidRDefault="00CE0B63" w:rsidP="00112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Detail </w:t>
            </w:r>
            <w:proofErr w:type="spellStart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Topik</w:t>
            </w:r>
            <w:proofErr w:type="spellEnd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Kajian </w:t>
            </w:r>
            <w:proofErr w:type="spellStart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Keilmuan</w:t>
            </w:r>
            <w:proofErr w:type="spellEnd"/>
          </w:p>
        </w:tc>
        <w:tc>
          <w:tcPr>
            <w:tcW w:w="2632" w:type="dxa"/>
            <w:vAlign w:val="center"/>
          </w:tcPr>
          <w:p w14:paraId="55E17AC0" w14:textId="77777777" w:rsidR="00CE0B63" w:rsidRPr="00D43FB0" w:rsidRDefault="00CE0B63" w:rsidP="00112348">
            <w:pPr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Kinerja </w:t>
            </w:r>
            <w:proofErr w:type="spellStart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Performan</w:t>
            </w:r>
            <w:proofErr w:type="spellEnd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D43FB0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  <w:t>Indikator</w:t>
            </w:r>
            <w:proofErr w:type="spellEnd"/>
          </w:p>
        </w:tc>
      </w:tr>
      <w:tr w:rsidR="00CE0B63" w:rsidRPr="00D43FB0" w14:paraId="548B1CDB" w14:textId="77777777" w:rsidTr="00FF7A67">
        <w:tc>
          <w:tcPr>
            <w:tcW w:w="2251" w:type="dxa"/>
            <w:vMerge w:val="restart"/>
          </w:tcPr>
          <w:p w14:paraId="463E31A7" w14:textId="5326C543" w:rsidR="002A0DCD" w:rsidRDefault="002A0DCD" w:rsidP="00112348">
            <w:pPr>
              <w:ind w:left="3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Semakin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menguatnya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834FB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intangible assets</w:t>
            </w:r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>produktivitas</w:t>
            </w:r>
            <w:proofErr w:type="spellEnd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>kinerja</w:t>
            </w:r>
            <w:proofErr w:type="spellEnd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>daya</w:t>
            </w:r>
            <w:proofErr w:type="spellEnd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>saing</w:t>
            </w:r>
            <w:proofErr w:type="spellEnd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dan </w:t>
            </w:r>
            <w:proofErr w:type="spellStart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>kesejahteraan</w:t>
            </w:r>
            <w:proofErr w:type="spellEnd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F834FB">
              <w:rPr>
                <w:rFonts w:ascii="Arial" w:hAnsi="Arial" w:cs="Arial"/>
                <w:color w:val="000000" w:themeColor="text1"/>
                <w:sz w:val="24"/>
                <w:szCs w:val="24"/>
              </w:rPr>
              <w:t>manusia</w:t>
            </w:r>
            <w:proofErr w:type="spellEnd"/>
          </w:p>
          <w:p w14:paraId="149D6102" w14:textId="651B86D0" w:rsidR="00CE0B63" w:rsidRPr="00D43FB0" w:rsidRDefault="00CE0B63" w:rsidP="0011234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14:paraId="749F55A0" w14:textId="42C6E2A2" w:rsidR="00CE0B63" w:rsidRPr="00CE0B63" w:rsidRDefault="00F834FB" w:rsidP="00112348">
            <w:pPr>
              <w:pStyle w:val="Heading1"/>
              <w:shd w:val="clear" w:color="auto" w:fill="FFFFFF"/>
              <w:spacing w:before="0"/>
              <w:textAlignment w:val="baseline"/>
              <w:outlineLvl w:val="0"/>
              <w:rPr>
                <w:rFonts w:ascii="Arial" w:hAnsi="Arial" w:cs="Arial"/>
                <w:b w:val="0"/>
                <w:bCs w:val="0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Pengelolaan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Intangible Assets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dalam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>bentuk</w:t>
            </w:r>
            <w:proofErr w:type="spellEnd"/>
            <w:r>
              <w:rPr>
                <w:rFonts w:ascii="Arial" w:hAnsi="Arial" w:cs="Arial"/>
                <w:b w:val="0"/>
                <w:bCs w:val="0"/>
                <w:sz w:val="24"/>
                <w:szCs w:val="24"/>
              </w:rPr>
              <w:t xml:space="preserve"> </w:t>
            </w:r>
            <w:r w:rsidRPr="00F834FB">
              <w:rPr>
                <w:rFonts w:ascii="Arial" w:hAnsi="Arial" w:cs="Arial"/>
                <w:b w:val="0"/>
                <w:bCs w:val="0"/>
                <w:i/>
                <w:iCs/>
                <w:sz w:val="24"/>
                <w:szCs w:val="24"/>
              </w:rPr>
              <w:t>Intellectual Capital</w:t>
            </w:r>
          </w:p>
          <w:p w14:paraId="1FA4DB68" w14:textId="77777777" w:rsidR="00CE0B63" w:rsidRPr="001A5B08" w:rsidRDefault="00CE0B63" w:rsidP="001123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3932" w:type="dxa"/>
          </w:tcPr>
          <w:p w14:paraId="1281D710" w14:textId="09A49121" w:rsidR="00CE0B63" w:rsidRPr="001A5B08" w:rsidRDefault="00F834FB" w:rsidP="001123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Intellectual Capital Management</w:t>
            </w:r>
            <w:r w:rsidR="007069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(ICM), Integrasi ICM </w:t>
            </w:r>
            <w:proofErr w:type="spellStart"/>
            <w:r w:rsidR="00706923">
              <w:rPr>
                <w:rFonts w:ascii="Arial" w:hAnsi="Arial" w:cs="Arial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="007069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6923">
              <w:rPr>
                <w:rFonts w:ascii="Arial" w:hAnsi="Arial" w:cs="Arial"/>
                <w:color w:val="000000" w:themeColor="text1"/>
                <w:sz w:val="24"/>
                <w:szCs w:val="24"/>
              </w:rPr>
              <w:t>topik</w:t>
            </w:r>
            <w:proofErr w:type="spellEnd"/>
            <w:r w:rsidR="007069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6923">
              <w:rPr>
                <w:rFonts w:ascii="Arial" w:hAnsi="Arial" w:cs="Arial"/>
                <w:color w:val="000000" w:themeColor="text1"/>
                <w:sz w:val="24"/>
                <w:szCs w:val="24"/>
              </w:rPr>
              <w:t>riset</w:t>
            </w:r>
            <w:proofErr w:type="spellEnd"/>
            <w:r w:rsidR="007069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06923">
              <w:rPr>
                <w:rFonts w:ascii="Arial" w:hAnsi="Arial" w:cs="Arial"/>
                <w:color w:val="000000" w:themeColor="text1"/>
                <w:sz w:val="24"/>
                <w:szCs w:val="24"/>
              </w:rPr>
              <w:t>lainnya</w:t>
            </w:r>
            <w:proofErr w:type="spellEnd"/>
            <w:r w:rsidR="00706923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3580" w:type="dxa"/>
          </w:tcPr>
          <w:p w14:paraId="7648E521" w14:textId="77777777" w:rsidR="00CE0B63" w:rsidRDefault="00706923" w:rsidP="00CE0B63">
            <w:pPr>
              <w:pStyle w:val="ListParagraph"/>
              <w:numPr>
                <w:ilvl w:val="0"/>
                <w:numId w:val="12"/>
              </w:numPr>
              <w:ind w:left="31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Comprehensive Intellectual Capital Management</w:t>
            </w:r>
          </w:p>
          <w:p w14:paraId="7A18B973" w14:textId="5E2F59FF" w:rsidR="00706923" w:rsidRDefault="00706923" w:rsidP="00CE0B63">
            <w:pPr>
              <w:pStyle w:val="ListParagraph"/>
              <w:numPr>
                <w:ilvl w:val="0"/>
                <w:numId w:val="12"/>
              </w:numPr>
              <w:ind w:left="31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Knowledge Management</w:t>
            </w:r>
          </w:p>
          <w:p w14:paraId="599C627A" w14:textId="24EA685C" w:rsidR="00FF7A67" w:rsidRDefault="00FF7A67" w:rsidP="00CE0B63">
            <w:pPr>
              <w:pStyle w:val="ListParagraph"/>
              <w:numPr>
                <w:ilvl w:val="0"/>
                <w:numId w:val="12"/>
              </w:numPr>
              <w:ind w:left="31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Innovation Management</w:t>
            </w:r>
          </w:p>
          <w:p w14:paraId="698AF4AD" w14:textId="042CAF57" w:rsidR="00706923" w:rsidRPr="00F95B47" w:rsidRDefault="00FF7A67" w:rsidP="00CE0B63">
            <w:pPr>
              <w:pStyle w:val="ListParagraph"/>
              <w:numPr>
                <w:ilvl w:val="0"/>
                <w:numId w:val="12"/>
              </w:numPr>
              <w:ind w:left="314"/>
              <w:rPr>
                <w:rFonts w:ascii="Arial" w:hAnsi="Arial" w:cs="Arial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Integrasi CICM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dengan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social entrepreneurship, </w:t>
            </w:r>
            <w:proofErr w:type="spellStart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filantropi</w:t>
            </w:r>
            <w:proofErr w:type="spellEnd"/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modern, syariah enterprise theory, enterprise </w:t>
            </w:r>
            <w:r w:rsidR="005857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risk </w:t>
            </w:r>
            <w:r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management</w:t>
            </w:r>
            <w:r w:rsidR="005857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 w:rsidR="005857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topik</w:t>
            </w:r>
            <w:proofErr w:type="spellEnd"/>
            <w:r w:rsidR="005857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585704">
              <w:rPr>
                <w:rFonts w:ascii="Arial" w:hAnsi="Arial" w:cs="Arial"/>
                <w:sz w:val="24"/>
                <w:szCs w:val="24"/>
                <w:shd w:val="clear" w:color="auto" w:fill="FFFFFF"/>
              </w:rPr>
              <w:t>lainnya</w:t>
            </w:r>
            <w:proofErr w:type="spellEnd"/>
          </w:p>
        </w:tc>
        <w:tc>
          <w:tcPr>
            <w:tcW w:w="2632" w:type="dxa"/>
            <w:vMerge w:val="restart"/>
          </w:tcPr>
          <w:p w14:paraId="12D9739B" w14:textId="77777777" w:rsidR="00CE0B63" w:rsidRPr="00575767" w:rsidRDefault="00CE0B63" w:rsidP="00CE0B63">
            <w:pPr>
              <w:pStyle w:val="ListParagraph"/>
              <w:numPr>
                <w:ilvl w:val="0"/>
                <w:numId w:val="5"/>
              </w:numPr>
              <w:ind w:left="317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>Prosiding</w:t>
            </w:r>
            <w:proofErr w:type="spellEnd"/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Nasional</w:t>
            </w:r>
            <w:r w:rsidRPr="0057576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&amp; </w:t>
            </w:r>
            <w:proofErr w:type="spellStart"/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>Internasional</w:t>
            </w:r>
            <w:proofErr w:type="spellEnd"/>
          </w:p>
          <w:p w14:paraId="3B34C438" w14:textId="77777777" w:rsidR="00CE0B63" w:rsidRPr="00575767" w:rsidRDefault="00CE0B63" w:rsidP="00CE0B63">
            <w:pPr>
              <w:pStyle w:val="ListParagraph"/>
              <w:numPr>
                <w:ilvl w:val="0"/>
                <w:numId w:val="5"/>
              </w:numPr>
              <w:ind w:left="337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Nasional</w:t>
            </w:r>
            <w:r w:rsidRPr="00575767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proofErr w:type="spellStart"/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>Terakreditasi</w:t>
            </w:r>
            <w:proofErr w:type="spellEnd"/>
          </w:p>
          <w:p w14:paraId="2A1702A9" w14:textId="77777777" w:rsidR="00535B5C" w:rsidRPr="00535B5C" w:rsidRDefault="00CE0B63" w:rsidP="00CE0B63">
            <w:pPr>
              <w:pStyle w:val="ListParagraph"/>
              <w:numPr>
                <w:ilvl w:val="0"/>
                <w:numId w:val="5"/>
              </w:numPr>
              <w:ind w:left="337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Nasional</w:t>
            </w:r>
          </w:p>
          <w:p w14:paraId="72587A0C" w14:textId="19214F07" w:rsidR="00CE0B63" w:rsidRPr="00575767" w:rsidRDefault="00535B5C" w:rsidP="00CE0B63">
            <w:pPr>
              <w:pStyle w:val="ListParagraph"/>
              <w:numPr>
                <w:ilvl w:val="0"/>
                <w:numId w:val="5"/>
              </w:numPr>
              <w:ind w:left="337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Arial" w:hAnsi="Arial" w:cs="Arial"/>
                <w:sz w:val="24"/>
                <w:szCs w:val="24"/>
              </w:rPr>
              <w:t>Jurnal</w:t>
            </w:r>
            <w:proofErr w:type="spellEnd"/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Arial" w:hAnsi="Arial" w:cs="Arial"/>
                <w:sz w:val="24"/>
                <w:szCs w:val="24"/>
              </w:rPr>
              <w:t>Internasional</w:t>
            </w:r>
            <w:proofErr w:type="spellEnd"/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rFonts w:ascii="Arial" w:hAnsi="Arial" w:cs="Arial"/>
                <w:sz w:val="24"/>
                <w:szCs w:val="24"/>
              </w:rPr>
              <w:t>B</w:t>
            </w:r>
            <w:r w:rsidR="00CE0B63" w:rsidRPr="00575767">
              <w:rPr>
                <w:rStyle w:val="fontstyle01"/>
                <w:rFonts w:ascii="Arial" w:hAnsi="Arial" w:cs="Arial"/>
                <w:sz w:val="24"/>
                <w:szCs w:val="24"/>
              </w:rPr>
              <w:t>erindeks</w:t>
            </w:r>
            <w:proofErr w:type="spellEnd"/>
            <w:r w:rsidR="00CE0B63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r w:rsidR="00CE0B63" w:rsidRPr="00EC2B57">
              <w:rPr>
                <w:rStyle w:val="fontstyle01"/>
                <w:rFonts w:ascii="Arial" w:hAnsi="Arial" w:cs="Arial"/>
                <w:i/>
                <w:iCs/>
                <w:sz w:val="24"/>
                <w:szCs w:val="24"/>
              </w:rPr>
              <w:t>Scopus</w:t>
            </w:r>
          </w:p>
          <w:p w14:paraId="474F192B" w14:textId="77777777" w:rsidR="00CE0B63" w:rsidRPr="00575767" w:rsidRDefault="00CE0B63" w:rsidP="00CE0B63">
            <w:pPr>
              <w:pStyle w:val="ListParagraph"/>
              <w:numPr>
                <w:ilvl w:val="0"/>
                <w:numId w:val="5"/>
              </w:numPr>
              <w:ind w:left="337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>Buku</w:t>
            </w:r>
            <w:proofErr w:type="spellEnd"/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ajar</w:t>
            </w:r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sz w:val="24"/>
                <w:szCs w:val="24"/>
              </w:rPr>
              <w:t>BerISBN</w:t>
            </w:r>
            <w:proofErr w:type="spellEnd"/>
          </w:p>
          <w:p w14:paraId="5628F3AE" w14:textId="77777777" w:rsidR="00CE0B63" w:rsidRPr="00575767" w:rsidRDefault="00CE0B63" w:rsidP="00CE0B63">
            <w:pPr>
              <w:pStyle w:val="ListParagraph"/>
              <w:numPr>
                <w:ilvl w:val="0"/>
                <w:numId w:val="5"/>
              </w:numPr>
              <w:ind w:left="337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575767">
              <w:rPr>
                <w:rStyle w:val="fontstyle01"/>
                <w:rFonts w:ascii="Arial" w:hAnsi="Arial" w:cs="Arial"/>
                <w:sz w:val="24"/>
                <w:szCs w:val="24"/>
              </w:rPr>
              <w:t>HaKI</w:t>
            </w:r>
            <w:proofErr w:type="spellEnd"/>
          </w:p>
          <w:p w14:paraId="6D47EFE5" w14:textId="164B5392" w:rsidR="00CE0B63" w:rsidRPr="00A37117" w:rsidRDefault="00535B5C" w:rsidP="00CE0B63">
            <w:pPr>
              <w:pStyle w:val="ListParagraph"/>
              <w:numPr>
                <w:ilvl w:val="0"/>
                <w:numId w:val="5"/>
              </w:numPr>
              <w:ind w:left="337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Style w:val="fontstyle01"/>
                <w:rFonts w:ascii="Arial" w:hAnsi="Arial" w:cs="Arial"/>
                <w:sz w:val="24"/>
                <w:szCs w:val="24"/>
              </w:rPr>
              <w:t>Naskah</w:t>
            </w:r>
            <w:proofErr w:type="spellEnd"/>
            <w:r>
              <w:rPr>
                <w:rStyle w:val="fontstyle01"/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CE0B63" w:rsidRPr="00575767">
              <w:rPr>
                <w:rStyle w:val="fontstyle01"/>
                <w:rFonts w:ascii="Arial" w:hAnsi="Arial" w:cs="Arial"/>
                <w:sz w:val="24"/>
                <w:szCs w:val="24"/>
              </w:rPr>
              <w:t>Kebijakan</w:t>
            </w:r>
            <w:proofErr w:type="spellEnd"/>
          </w:p>
          <w:p w14:paraId="7BCB066B" w14:textId="4CB9A47E" w:rsidR="00CE0B63" w:rsidRPr="00575767" w:rsidRDefault="00CE0B63" w:rsidP="00CE0B63">
            <w:pPr>
              <w:pStyle w:val="ListParagraph"/>
              <w:numPr>
                <w:ilvl w:val="0"/>
                <w:numId w:val="5"/>
              </w:numPr>
              <w:ind w:left="337"/>
              <w:rPr>
                <w:rStyle w:val="fontstyle01"/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>
              <w:rPr>
                <w:rStyle w:val="fontstyle01"/>
                <w:sz w:val="24"/>
                <w:szCs w:val="24"/>
              </w:rPr>
              <w:t>Kelulusan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</w:t>
            </w:r>
            <w:proofErr w:type="spellStart"/>
            <w:r>
              <w:rPr>
                <w:rStyle w:val="fontstyle01"/>
                <w:sz w:val="24"/>
                <w:szCs w:val="24"/>
              </w:rPr>
              <w:t>Mahasiswa</w:t>
            </w:r>
            <w:proofErr w:type="spellEnd"/>
            <w:r>
              <w:rPr>
                <w:rStyle w:val="fontstyle01"/>
                <w:sz w:val="24"/>
                <w:szCs w:val="24"/>
              </w:rPr>
              <w:t xml:space="preserve"> S1</w:t>
            </w:r>
            <w:r w:rsidR="00535B5C">
              <w:rPr>
                <w:rStyle w:val="fontstyle01"/>
                <w:sz w:val="24"/>
                <w:szCs w:val="24"/>
              </w:rPr>
              <w:t xml:space="preserve"> &amp; S2</w:t>
            </w:r>
          </w:p>
          <w:p w14:paraId="36C23C2B" w14:textId="77777777" w:rsidR="00CE0B63" w:rsidRPr="00D43FB0" w:rsidRDefault="00CE0B63" w:rsidP="00112348">
            <w:pPr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CE0B63" w:rsidRPr="00D43FB0" w14:paraId="0BAAEEE6" w14:textId="77777777" w:rsidTr="00E652D1">
        <w:trPr>
          <w:trHeight w:val="1247"/>
        </w:trPr>
        <w:tc>
          <w:tcPr>
            <w:tcW w:w="2251" w:type="dxa"/>
            <w:vMerge/>
          </w:tcPr>
          <w:p w14:paraId="77DED239" w14:textId="77777777" w:rsidR="00CE0B63" w:rsidRPr="00D43FB0" w:rsidRDefault="00CE0B63" w:rsidP="001123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2773" w:type="dxa"/>
          </w:tcPr>
          <w:p w14:paraId="3A33DEA7" w14:textId="63CC079A" w:rsidR="00CE0B63" w:rsidRPr="00D43FB0" w:rsidRDefault="007178C0" w:rsidP="001123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Evaluasi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Kinerja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Berbasis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7178C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Intellectual Capital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dan </w:t>
            </w:r>
            <w:r w:rsidRPr="007178C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Intellectual Capital Disclosure</w:t>
            </w:r>
            <w:r w:rsidR="00585704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 xml:space="preserve"> (ICD)</w:t>
            </w:r>
          </w:p>
        </w:tc>
        <w:tc>
          <w:tcPr>
            <w:tcW w:w="3932" w:type="dxa"/>
          </w:tcPr>
          <w:p w14:paraId="72F16F93" w14:textId="3E0A9BED" w:rsidR="00CE0B63" w:rsidRPr="00D43FB0" w:rsidRDefault="007178C0" w:rsidP="00112348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7178C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Intellectual Capital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dan </w:t>
            </w:r>
            <w:r w:rsidRPr="007178C0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Intellectual Capital Disclosure</w:t>
            </w: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sebagai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bentuk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evaluasi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kinerja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bisnis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kinerja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keuangan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580" w:type="dxa"/>
            <w:tcBorders>
              <w:bottom w:val="single" w:sz="4" w:space="0" w:color="auto"/>
            </w:tcBorders>
          </w:tcPr>
          <w:p w14:paraId="7C23EE36" w14:textId="77777777" w:rsidR="00CE0B63" w:rsidRDefault="00585704" w:rsidP="00FF7A67">
            <w:pPr>
              <w:pStyle w:val="ListParagraph"/>
              <w:numPr>
                <w:ilvl w:val="0"/>
                <w:numId w:val="1"/>
              </w:numPr>
              <w:ind w:left="291" w:hanging="30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Evaluasi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IC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VAIC</w:t>
            </w:r>
          </w:p>
          <w:p w14:paraId="16574DD7" w14:textId="77777777" w:rsidR="00585704" w:rsidRDefault="00585704" w:rsidP="00FF7A67">
            <w:pPr>
              <w:pStyle w:val="ListParagraph"/>
              <w:numPr>
                <w:ilvl w:val="0"/>
                <w:numId w:val="1"/>
              </w:numPr>
              <w:ind w:left="291" w:hanging="30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Pengembangan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VAIC</w:t>
            </w:r>
          </w:p>
          <w:p w14:paraId="39B65433" w14:textId="77777777" w:rsidR="00585704" w:rsidRDefault="00585704" w:rsidP="00FF7A67">
            <w:pPr>
              <w:pStyle w:val="ListParagraph"/>
              <w:numPr>
                <w:ilvl w:val="0"/>
                <w:numId w:val="1"/>
              </w:numPr>
              <w:ind w:left="291" w:hanging="30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ICD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untuk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berbagai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jenis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industri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lembaga</w:t>
            </w:r>
            <w:proofErr w:type="spellEnd"/>
          </w:p>
          <w:p w14:paraId="312401C0" w14:textId="66A65813" w:rsidR="00585704" w:rsidRPr="00C31907" w:rsidRDefault="00585704" w:rsidP="00FF7A67">
            <w:pPr>
              <w:pStyle w:val="ListParagraph"/>
              <w:numPr>
                <w:ilvl w:val="0"/>
                <w:numId w:val="1"/>
              </w:numPr>
              <w:ind w:left="291" w:hanging="307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Evaluasi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ICD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melalui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website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lembaga</w:t>
            </w:r>
            <w:proofErr w:type="spellEnd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/ </w:t>
            </w:r>
            <w:proofErr w:type="spellStart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>perusahaan</w:t>
            </w:r>
            <w:proofErr w:type="spellEnd"/>
          </w:p>
        </w:tc>
        <w:tc>
          <w:tcPr>
            <w:tcW w:w="2632" w:type="dxa"/>
            <w:vMerge/>
          </w:tcPr>
          <w:p w14:paraId="4D63E091" w14:textId="77777777" w:rsidR="00CE0B63" w:rsidRPr="00CE615F" w:rsidRDefault="00CE0B63" w:rsidP="00112348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652D1" w:rsidRPr="00D43FB0" w14:paraId="240CF664" w14:textId="77777777" w:rsidTr="00E652D1">
        <w:tc>
          <w:tcPr>
            <w:tcW w:w="2251" w:type="dxa"/>
          </w:tcPr>
          <w:p w14:paraId="0473A36F" w14:textId="7BB89157" w:rsidR="00E652D1" w:rsidRDefault="00E652D1" w:rsidP="00E652D1">
            <w:pPr>
              <w:ind w:left="3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Semakin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berkembangnya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integrasi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antara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akuntansi</w:t>
            </w:r>
            <w:proofErr w:type="spellEnd"/>
            <w:proofErr w:type="gram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manajemen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manajemen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strategi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menjadi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akuntansi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manajemen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strategi</w:t>
            </w:r>
            <w:r w:rsidR="00475E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5EE2">
              <w:rPr>
                <w:rFonts w:ascii="Arial" w:hAnsi="Arial" w:cs="Arial"/>
                <w:color w:val="000000" w:themeColor="text1"/>
                <w:sz w:val="24"/>
                <w:szCs w:val="24"/>
              </w:rPr>
              <w:t>untuk</w:t>
            </w:r>
            <w:proofErr w:type="spellEnd"/>
            <w:r w:rsidR="00475E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5EE2">
              <w:rPr>
                <w:rFonts w:ascii="Arial" w:hAnsi="Arial" w:cs="Arial"/>
                <w:color w:val="000000" w:themeColor="text1"/>
                <w:sz w:val="24"/>
                <w:szCs w:val="24"/>
              </w:rPr>
              <w:t>kinerja</w:t>
            </w:r>
            <w:proofErr w:type="spellEnd"/>
            <w:r w:rsidR="00475E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 w:rsidR="00475EE2">
              <w:rPr>
                <w:rFonts w:ascii="Arial" w:hAnsi="Arial" w:cs="Arial"/>
                <w:color w:val="000000" w:themeColor="text1"/>
                <w:sz w:val="24"/>
                <w:szCs w:val="24"/>
              </w:rPr>
              <w:t>daya</w:t>
            </w:r>
            <w:proofErr w:type="spellEnd"/>
            <w:r w:rsidR="00475EE2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475EE2">
              <w:rPr>
                <w:rFonts w:ascii="Arial" w:hAnsi="Arial" w:cs="Arial"/>
                <w:color w:val="000000" w:themeColor="text1"/>
                <w:sz w:val="24"/>
                <w:szCs w:val="24"/>
              </w:rPr>
              <w:t>saing</w:t>
            </w:r>
            <w:proofErr w:type="spellEnd"/>
          </w:p>
        </w:tc>
        <w:tc>
          <w:tcPr>
            <w:tcW w:w="2773" w:type="dxa"/>
          </w:tcPr>
          <w:p w14:paraId="63519531" w14:textId="6B882CAB" w:rsidR="00E652D1" w:rsidRDefault="00E652D1" w:rsidP="00E652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lastRenderedPageBreak/>
              <w:t>Pengembangan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r w:rsidRPr="00FF7A67">
              <w:rPr>
                <w:rFonts w:ascii="Arial" w:hAnsi="Arial" w:cs="Arial"/>
                <w:i/>
                <w:iCs/>
                <w:color w:val="000000" w:themeColor="text1"/>
                <w:sz w:val="24"/>
                <w:szCs w:val="24"/>
              </w:rPr>
              <w:t>Strategic Management Accounting (SMA)</w:t>
            </w:r>
          </w:p>
        </w:tc>
        <w:tc>
          <w:tcPr>
            <w:tcW w:w="3932" w:type="dxa"/>
          </w:tcPr>
          <w:p w14:paraId="4BD557A9" w14:textId="622F09BB" w:rsidR="00E652D1" w:rsidRDefault="007266B6" w:rsidP="00E652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Berbagai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>topik</w:t>
            </w:r>
            <w:proofErr w:type="spellEnd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>akuntansi</w:t>
            </w:r>
            <w:proofErr w:type="spellEnd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yang </w:t>
            </w:r>
            <w:proofErr w:type="spellStart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>diintegrasikan</w:t>
            </w:r>
            <w:proofErr w:type="spellEnd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>dengan</w:t>
            </w:r>
            <w:proofErr w:type="spellEnd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>manajemen</w:t>
            </w:r>
            <w:proofErr w:type="spellEnd"/>
            <w:r w:rsidR="00E652D1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strategi</w:t>
            </w:r>
          </w:p>
        </w:tc>
        <w:tc>
          <w:tcPr>
            <w:tcW w:w="3580" w:type="dxa"/>
            <w:tcBorders>
              <w:bottom w:val="nil"/>
            </w:tcBorders>
          </w:tcPr>
          <w:p w14:paraId="63CFF9C7" w14:textId="77777777" w:rsidR="00E652D1" w:rsidRDefault="00E652D1" w:rsidP="00E652D1">
            <w:pPr>
              <w:pStyle w:val="ListParagraph"/>
              <w:numPr>
                <w:ilvl w:val="0"/>
                <w:numId w:val="13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Balance Score Card</w:t>
            </w:r>
          </w:p>
          <w:p w14:paraId="3CAE379C" w14:textId="77777777" w:rsidR="00E652D1" w:rsidRDefault="00E652D1" w:rsidP="00E652D1">
            <w:pPr>
              <w:pStyle w:val="ListParagraph"/>
              <w:numPr>
                <w:ilvl w:val="0"/>
                <w:numId w:val="13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SWOT</w:t>
            </w:r>
          </w:p>
          <w:p w14:paraId="0298403B" w14:textId="77777777" w:rsidR="00E652D1" w:rsidRDefault="00E652D1" w:rsidP="00E652D1">
            <w:pPr>
              <w:pStyle w:val="ListParagraph"/>
              <w:numPr>
                <w:ilvl w:val="0"/>
                <w:numId w:val="13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Just In Time</w:t>
            </w:r>
          </w:p>
          <w:p w14:paraId="638E8328" w14:textId="77777777" w:rsidR="00E652D1" w:rsidRDefault="00E652D1" w:rsidP="00E652D1">
            <w:pPr>
              <w:pStyle w:val="ListParagraph"/>
              <w:numPr>
                <w:ilvl w:val="0"/>
                <w:numId w:val="13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Intellectual Capital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Managemet</w:t>
            </w:r>
            <w:proofErr w:type="spellEnd"/>
          </w:p>
          <w:p w14:paraId="5290C696" w14:textId="4C3FE83C" w:rsidR="00E652D1" w:rsidRPr="00535B5C" w:rsidRDefault="00E652D1" w:rsidP="00535B5C">
            <w:pPr>
              <w:pStyle w:val="ListParagraph"/>
              <w:numPr>
                <w:ilvl w:val="0"/>
                <w:numId w:val="13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The Resources Based Theory</w:t>
            </w:r>
          </w:p>
        </w:tc>
        <w:tc>
          <w:tcPr>
            <w:tcW w:w="2632" w:type="dxa"/>
            <w:vMerge/>
          </w:tcPr>
          <w:p w14:paraId="171F3A51" w14:textId="77777777" w:rsidR="00E652D1" w:rsidRPr="00D43FB0" w:rsidRDefault="00E652D1" w:rsidP="00E652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E652D1" w:rsidRPr="00D43FB0" w14:paraId="557F2D09" w14:textId="77777777" w:rsidTr="00E652D1">
        <w:tc>
          <w:tcPr>
            <w:tcW w:w="2251" w:type="dxa"/>
          </w:tcPr>
          <w:p w14:paraId="1AD2B767" w14:textId="2C165D0F" w:rsidR="00E652D1" w:rsidRPr="00D43FB0" w:rsidRDefault="00535B5C" w:rsidP="00E652D1">
            <w:pPr>
              <w:ind w:left="313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</w:t>
            </w:r>
            <w:r>
              <w:rPr>
                <w:rFonts w:ascii="Arial" w:hAnsi="Arial" w:cs="Arial"/>
                <w:color w:val="000000" w:themeColor="text1"/>
              </w:rPr>
              <w:t>spek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keperilakuan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ada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pada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seluruh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bidang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ilmu</w:t>
            </w:r>
            <w:proofErr w:type="spellEnd"/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</w:rPr>
              <w:t>akuntansi</w:t>
            </w:r>
            <w:proofErr w:type="spellEnd"/>
            <w:r w:rsidR="00475EE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75EE2">
              <w:rPr>
                <w:rFonts w:ascii="Arial" w:hAnsi="Arial" w:cs="Arial"/>
                <w:color w:val="000000" w:themeColor="text1"/>
              </w:rPr>
              <w:t>guna</w:t>
            </w:r>
            <w:proofErr w:type="spellEnd"/>
            <w:r w:rsidR="00475EE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75EE2">
              <w:rPr>
                <w:rFonts w:ascii="Arial" w:hAnsi="Arial" w:cs="Arial"/>
                <w:color w:val="000000" w:themeColor="text1"/>
              </w:rPr>
              <w:t>meningkatkan</w:t>
            </w:r>
            <w:proofErr w:type="spellEnd"/>
            <w:r w:rsidR="00475EE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75EE2">
              <w:rPr>
                <w:rFonts w:ascii="Arial" w:hAnsi="Arial" w:cs="Arial"/>
                <w:color w:val="000000" w:themeColor="text1"/>
              </w:rPr>
              <w:t>kesejahteraan</w:t>
            </w:r>
            <w:proofErr w:type="spellEnd"/>
            <w:r w:rsidR="00475EE2">
              <w:rPr>
                <w:rFonts w:ascii="Arial" w:hAnsi="Arial" w:cs="Arial"/>
                <w:color w:val="000000" w:themeColor="text1"/>
              </w:rPr>
              <w:t xml:space="preserve"> </w:t>
            </w:r>
            <w:proofErr w:type="spellStart"/>
            <w:r w:rsidR="00475EE2">
              <w:rPr>
                <w:rFonts w:ascii="Arial" w:hAnsi="Arial" w:cs="Arial"/>
                <w:color w:val="000000" w:themeColor="text1"/>
              </w:rPr>
              <w:t>manusia</w:t>
            </w:r>
            <w:proofErr w:type="spellEnd"/>
          </w:p>
        </w:tc>
        <w:tc>
          <w:tcPr>
            <w:tcW w:w="2773" w:type="dxa"/>
          </w:tcPr>
          <w:p w14:paraId="20D29F65" w14:textId="6B3F0A52" w:rsidR="00E652D1" w:rsidRPr="00D43FB0" w:rsidRDefault="00535B5C" w:rsidP="00E652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Evaluasi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seluruh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ilmu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akuntansi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mengaitkannya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dengan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66B6">
              <w:rPr>
                <w:rFonts w:ascii="Arial" w:hAnsi="Arial" w:cs="Arial"/>
                <w:color w:val="000000" w:themeColor="text1"/>
                <w:sz w:val="24"/>
                <w:szCs w:val="24"/>
              </w:rPr>
              <w:t>aspek</w:t>
            </w:r>
            <w:proofErr w:type="spellEnd"/>
            <w:r w:rsidR="007266B6"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="007266B6">
              <w:rPr>
                <w:rFonts w:ascii="Arial" w:hAnsi="Arial" w:cs="Arial"/>
                <w:color w:val="000000" w:themeColor="text1"/>
                <w:sz w:val="24"/>
                <w:szCs w:val="24"/>
              </w:rPr>
              <w:t>keperilakuan</w:t>
            </w:r>
            <w:proofErr w:type="spellEnd"/>
          </w:p>
        </w:tc>
        <w:tc>
          <w:tcPr>
            <w:tcW w:w="3932" w:type="dxa"/>
          </w:tcPr>
          <w:p w14:paraId="4B39A947" w14:textId="2C9B2505" w:rsidR="00E652D1" w:rsidRPr="00602E69" w:rsidRDefault="007266B6" w:rsidP="00E652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Keperilakuan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akuntansi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pada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bidang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perpajakan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audit,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akuntansi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sector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publik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akuntansi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manajemen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akuntansi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keuangan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etika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profesi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, dan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akuntansi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 xml:space="preserve"> syariah</w:t>
            </w:r>
          </w:p>
        </w:tc>
        <w:tc>
          <w:tcPr>
            <w:tcW w:w="3580" w:type="dxa"/>
            <w:tcBorders>
              <w:bottom w:val="nil"/>
            </w:tcBorders>
          </w:tcPr>
          <w:p w14:paraId="58EFF458" w14:textId="77777777" w:rsidR="00E652D1" w:rsidRDefault="00595362" w:rsidP="007266B6">
            <w:pPr>
              <w:pStyle w:val="ListParagraph"/>
              <w:numPr>
                <w:ilvl w:val="0"/>
                <w:numId w:val="14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Keperilakuan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dan Theory of Planned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Behavior</w:t>
            </w:r>
            <w:proofErr w:type="spellEnd"/>
          </w:p>
          <w:p w14:paraId="70BA7493" w14:textId="77777777" w:rsidR="00595362" w:rsidRDefault="00595362" w:rsidP="007266B6">
            <w:pPr>
              <w:pStyle w:val="ListParagraph"/>
              <w:numPr>
                <w:ilvl w:val="0"/>
                <w:numId w:val="14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Keperilakuan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dan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Teori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Atribusi</w:t>
            </w:r>
            <w:proofErr w:type="spellEnd"/>
          </w:p>
          <w:p w14:paraId="0BFDD1FC" w14:textId="77777777" w:rsidR="00595362" w:rsidRDefault="00595362" w:rsidP="007266B6">
            <w:pPr>
              <w:pStyle w:val="ListParagraph"/>
              <w:numPr>
                <w:ilvl w:val="0"/>
                <w:numId w:val="14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Self Efficacy</w:t>
            </w:r>
            <w:proofErr w:type="spellEnd"/>
          </w:p>
          <w:p w14:paraId="5F242088" w14:textId="77777777" w:rsidR="00595362" w:rsidRDefault="00595362" w:rsidP="007266B6">
            <w:pPr>
              <w:pStyle w:val="ListParagraph"/>
              <w:numPr>
                <w:ilvl w:val="0"/>
                <w:numId w:val="14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Goal Orientation</w:t>
            </w:r>
          </w:p>
          <w:p w14:paraId="78EA8AB4" w14:textId="77777777" w:rsidR="00595362" w:rsidRDefault="00475EE2" w:rsidP="007266B6">
            <w:pPr>
              <w:pStyle w:val="ListParagraph"/>
              <w:numPr>
                <w:ilvl w:val="0"/>
                <w:numId w:val="14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Spending Habits</w:t>
            </w:r>
          </w:p>
          <w:p w14:paraId="1096BD88" w14:textId="77777777" w:rsidR="00475EE2" w:rsidRDefault="00475EE2" w:rsidP="007266B6">
            <w:pPr>
              <w:pStyle w:val="ListParagraph"/>
              <w:numPr>
                <w:ilvl w:val="0"/>
                <w:numId w:val="14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Healthy Life Style</w:t>
            </w:r>
          </w:p>
          <w:p w14:paraId="2295128F" w14:textId="090FF306" w:rsidR="00475EE2" w:rsidRDefault="00475EE2" w:rsidP="007266B6">
            <w:pPr>
              <w:pStyle w:val="ListParagraph"/>
              <w:numPr>
                <w:ilvl w:val="0"/>
                <w:numId w:val="14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Sifat Machiavellian</w:t>
            </w:r>
          </w:p>
          <w:p w14:paraId="10643203" w14:textId="77777777" w:rsidR="00475EE2" w:rsidRDefault="00475EE2" w:rsidP="00475EE2">
            <w:pPr>
              <w:pStyle w:val="ListParagraph"/>
              <w:numPr>
                <w:ilvl w:val="0"/>
                <w:numId w:val="14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Love of Money</w:t>
            </w:r>
          </w:p>
          <w:p w14:paraId="0D2341E0" w14:textId="77777777" w:rsidR="00475EE2" w:rsidRDefault="00475EE2" w:rsidP="00475EE2">
            <w:pPr>
              <w:pStyle w:val="ListParagraph"/>
              <w:numPr>
                <w:ilvl w:val="0"/>
                <w:numId w:val="14"/>
              </w:numPr>
              <w:ind w:left="291" w:hanging="284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Keperilakuan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dan Gender</w:t>
            </w:r>
          </w:p>
          <w:p w14:paraId="7E1FDC7C" w14:textId="20503959" w:rsidR="00475EE2" w:rsidRPr="00475EE2" w:rsidRDefault="00475EE2" w:rsidP="00475EE2">
            <w:pPr>
              <w:pStyle w:val="ListParagraph"/>
              <w:numPr>
                <w:ilvl w:val="0"/>
                <w:numId w:val="14"/>
              </w:numPr>
              <w:ind w:left="433" w:hanging="426"/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</w:pP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Perilaku</w:t>
            </w:r>
            <w:proofErr w:type="spellEnd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 w:themeColor="text1"/>
                <w:sz w:val="24"/>
                <w:szCs w:val="24"/>
                <w:shd w:val="clear" w:color="auto" w:fill="FFFFFF"/>
              </w:rPr>
              <w:t>Etis</w:t>
            </w:r>
            <w:proofErr w:type="spellEnd"/>
          </w:p>
        </w:tc>
        <w:tc>
          <w:tcPr>
            <w:tcW w:w="2632" w:type="dxa"/>
            <w:vMerge/>
          </w:tcPr>
          <w:p w14:paraId="275A7D21" w14:textId="77777777" w:rsidR="00E652D1" w:rsidRPr="00D43FB0" w:rsidRDefault="00E652D1" w:rsidP="00E652D1">
            <w:pPr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76710536" w14:textId="77777777" w:rsidR="004A7F0F" w:rsidRDefault="004A7F0F" w:rsidP="00EC39F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14:paraId="5D6A0C07" w14:textId="126637A2" w:rsidR="00EC39F7" w:rsidRPr="00211DA4" w:rsidRDefault="00EC39F7" w:rsidP="00EC39F7">
      <w:pPr>
        <w:spacing w:after="0" w:line="240" w:lineRule="auto"/>
        <w:ind w:left="720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proofErr w:type="gramStart"/>
      <w:r w:rsidRPr="00211DA4">
        <w:rPr>
          <w:rFonts w:ascii="Arial" w:hAnsi="Arial" w:cs="Arial"/>
          <w:color w:val="000000" w:themeColor="text1"/>
          <w:sz w:val="24"/>
          <w:szCs w:val="24"/>
        </w:rPr>
        <w:t>Mengetahui</w:t>
      </w:r>
      <w:proofErr w:type="spellEnd"/>
      <w:r w:rsidRPr="00211DA4">
        <w:rPr>
          <w:rFonts w:ascii="Arial" w:hAnsi="Arial" w:cs="Arial"/>
          <w:color w:val="000000" w:themeColor="text1"/>
          <w:sz w:val="24"/>
          <w:szCs w:val="24"/>
        </w:rPr>
        <w:t xml:space="preserve">,  </w:t>
      </w:r>
      <w:r w:rsidR="00EE1FD7">
        <w:rPr>
          <w:rFonts w:ascii="Arial" w:hAnsi="Arial" w:cs="Arial"/>
          <w:color w:val="000000" w:themeColor="text1"/>
          <w:sz w:val="24"/>
          <w:szCs w:val="24"/>
        </w:rPr>
        <w:tab/>
      </w:r>
      <w:proofErr w:type="gramEnd"/>
      <w:r w:rsidR="00EE1FD7">
        <w:rPr>
          <w:rFonts w:ascii="Arial" w:hAnsi="Arial" w:cs="Arial"/>
          <w:color w:val="000000" w:themeColor="text1"/>
          <w:sz w:val="24"/>
          <w:szCs w:val="24"/>
        </w:rPr>
        <w:tab/>
      </w:r>
      <w:r w:rsidR="00EE1FD7">
        <w:rPr>
          <w:rFonts w:ascii="Arial" w:hAnsi="Arial" w:cs="Arial"/>
          <w:color w:val="000000" w:themeColor="text1"/>
          <w:sz w:val="24"/>
          <w:szCs w:val="24"/>
        </w:rPr>
        <w:tab/>
      </w:r>
      <w:r w:rsidR="00EE1FD7">
        <w:rPr>
          <w:rFonts w:ascii="Arial" w:hAnsi="Arial" w:cs="Arial"/>
          <w:color w:val="000000" w:themeColor="text1"/>
          <w:sz w:val="24"/>
          <w:szCs w:val="24"/>
        </w:rPr>
        <w:tab/>
      </w:r>
      <w:r w:rsidR="00EE1FD7">
        <w:rPr>
          <w:rFonts w:ascii="Arial" w:hAnsi="Arial" w:cs="Arial"/>
          <w:color w:val="000000" w:themeColor="text1"/>
          <w:sz w:val="24"/>
          <w:szCs w:val="24"/>
        </w:rPr>
        <w:tab/>
      </w:r>
      <w:r w:rsidR="00EE1FD7">
        <w:rPr>
          <w:rFonts w:ascii="Arial" w:hAnsi="Arial" w:cs="Arial"/>
          <w:color w:val="000000" w:themeColor="text1"/>
          <w:sz w:val="24"/>
          <w:szCs w:val="24"/>
        </w:rPr>
        <w:tab/>
      </w:r>
      <w:r w:rsidR="00EE1FD7">
        <w:rPr>
          <w:rFonts w:ascii="Arial" w:hAnsi="Arial" w:cs="Arial"/>
          <w:color w:val="000000" w:themeColor="text1"/>
          <w:sz w:val="24"/>
          <w:szCs w:val="24"/>
        </w:rPr>
        <w:tab/>
      </w:r>
      <w:r w:rsidR="00EE1FD7">
        <w:rPr>
          <w:rFonts w:ascii="Arial" w:hAnsi="Arial" w:cs="Arial"/>
          <w:color w:val="000000" w:themeColor="text1"/>
          <w:sz w:val="24"/>
          <w:szCs w:val="24"/>
        </w:rPr>
        <w:tab/>
      </w:r>
      <w:proofErr w:type="spellStart"/>
      <w:r w:rsidR="00EE1FD7">
        <w:rPr>
          <w:rFonts w:ascii="Arial" w:hAnsi="Arial" w:cs="Arial"/>
          <w:color w:val="000000" w:themeColor="text1"/>
          <w:sz w:val="24"/>
          <w:szCs w:val="24"/>
        </w:rPr>
        <w:t>Sidoarjo</w:t>
      </w:r>
      <w:proofErr w:type="spellEnd"/>
      <w:r w:rsidR="00EE1FD7">
        <w:rPr>
          <w:rFonts w:ascii="Arial" w:hAnsi="Arial" w:cs="Arial"/>
          <w:color w:val="000000" w:themeColor="text1"/>
          <w:sz w:val="24"/>
          <w:szCs w:val="24"/>
        </w:rPr>
        <w:t>, 12 September 2022</w:t>
      </w:r>
    </w:p>
    <w:p w14:paraId="485C53EA" w14:textId="245902B1" w:rsidR="00EC39F7" w:rsidRPr="00211DA4" w:rsidRDefault="00EC39F7" w:rsidP="00EC39F7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535B5C">
        <w:rPr>
          <w:rFonts w:ascii="Arial" w:hAnsi="Arial" w:cs="Arial"/>
          <w:color w:val="000000" w:themeColor="text1"/>
          <w:sz w:val="24"/>
          <w:szCs w:val="24"/>
          <w:lang w:val="en-US"/>
        </w:rPr>
        <w:t>Ketua</w:t>
      </w:r>
      <w:proofErr w:type="spellEnd"/>
      <w:r w:rsidR="00535B5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Program </w:t>
      </w:r>
      <w:proofErr w:type="spellStart"/>
      <w:r w:rsidR="00535B5C">
        <w:rPr>
          <w:rFonts w:ascii="Arial" w:hAnsi="Arial" w:cs="Arial"/>
          <w:color w:val="000000" w:themeColor="text1"/>
          <w:sz w:val="24"/>
          <w:szCs w:val="24"/>
          <w:lang w:val="en-US"/>
        </w:rPr>
        <w:t>Studi</w:t>
      </w:r>
      <w:proofErr w:type="spellEnd"/>
      <w:r w:rsidR="00535B5C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="00535B5C">
        <w:rPr>
          <w:rFonts w:ascii="Arial" w:hAnsi="Arial" w:cs="Arial"/>
          <w:color w:val="000000" w:themeColor="text1"/>
          <w:sz w:val="24"/>
          <w:szCs w:val="24"/>
          <w:lang w:val="en-US"/>
        </w:rPr>
        <w:t>Akuntansi</w:t>
      </w:r>
      <w:proofErr w:type="spellEnd"/>
      <w:r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proofErr w:type="spellStart"/>
      <w:r w:rsidR="008C713D">
        <w:rPr>
          <w:rFonts w:ascii="Arial" w:hAnsi="Arial" w:cs="Arial"/>
          <w:color w:val="000000" w:themeColor="text1"/>
          <w:sz w:val="24"/>
          <w:szCs w:val="24"/>
          <w:lang w:val="en-US"/>
        </w:rPr>
        <w:t>Penyu</w:t>
      </w:r>
      <w:r w:rsidR="00533901">
        <w:rPr>
          <w:rFonts w:ascii="Arial" w:hAnsi="Arial" w:cs="Arial"/>
          <w:color w:val="000000" w:themeColor="text1"/>
          <w:sz w:val="24"/>
          <w:szCs w:val="24"/>
          <w:lang w:val="en-US"/>
        </w:rPr>
        <w:t>sun</w:t>
      </w:r>
      <w:proofErr w:type="spellEnd"/>
    </w:p>
    <w:p w14:paraId="00C1D03D" w14:textId="78DF5EE2" w:rsidR="00EC39F7" w:rsidRPr="00211DA4" w:rsidRDefault="00EC39F7" w:rsidP="00CB1D8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  <w:r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      </w:t>
      </w:r>
    </w:p>
    <w:p w14:paraId="5F2EC381" w14:textId="0EF0CD9B" w:rsidR="00CB1D8F" w:rsidRPr="00211DA4" w:rsidRDefault="00CB1D8F" w:rsidP="00CB1D8F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D8B8D33" w14:textId="00FC0A71" w:rsidR="00CB1D8F" w:rsidRPr="00211DA4" w:rsidRDefault="00CB1D8F" w:rsidP="00EC39F7">
      <w:pPr>
        <w:spacing w:after="0" w:line="360" w:lineRule="auto"/>
        <w:jc w:val="both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44C4C67E" w14:textId="292EF591" w:rsidR="00535B5C" w:rsidRPr="004D75E2" w:rsidRDefault="00535B5C" w:rsidP="00595362">
      <w:pPr>
        <w:spacing w:after="0" w:line="240" w:lineRule="auto"/>
        <w:ind w:firstLine="720"/>
        <w:rPr>
          <w:rFonts w:ascii="Arial" w:hAnsi="Arial" w:cs="Arial"/>
          <w:b/>
          <w:bCs/>
          <w:sz w:val="24"/>
          <w:szCs w:val="24"/>
        </w:rPr>
      </w:pP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Wiwit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Hariyanto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, SE., </w:t>
      </w:r>
      <w:proofErr w:type="spellStart"/>
      <w:proofErr w:type="gram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M.Si</w:t>
      </w:r>
      <w:proofErr w:type="spellEnd"/>
      <w:proofErr w:type="gram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EC39F7"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380271">
        <w:rPr>
          <w:rFonts w:ascii="Arial" w:hAnsi="Arial" w:cs="Arial"/>
          <w:color w:val="000000" w:themeColor="text1"/>
          <w:sz w:val="24"/>
          <w:szCs w:val="24"/>
          <w:lang w:val="en-US"/>
        </w:rPr>
        <w:t>Dr</w:t>
      </w:r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Sigit Hermawan, SE.,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M.Si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., </w:t>
      </w:r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CIQaR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., CRP</w:t>
      </w:r>
      <w:r w:rsidRPr="00DA3C11">
        <w:rPr>
          <w:rFonts w:ascii="Arial" w:hAnsi="Arial" w:cs="Arial"/>
          <w:b/>
          <w:bCs/>
          <w:sz w:val="24"/>
          <w:szCs w:val="24"/>
          <w:vertAlign w:val="superscript"/>
        </w:rPr>
        <w:t>®</w:t>
      </w:r>
    </w:p>
    <w:p w14:paraId="30756D85" w14:textId="65D4A382" w:rsidR="00CB75AE" w:rsidRDefault="00EC39F7" w:rsidP="00C654C2">
      <w:pPr>
        <w:tabs>
          <w:tab w:val="left" w:pos="567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  <w:r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Pr="00211DA4">
        <w:rPr>
          <w:rFonts w:ascii="Arial" w:hAnsi="Arial" w:cs="Arial"/>
          <w:color w:val="000000" w:themeColor="text1"/>
        </w:rPr>
        <w:tab/>
      </w:r>
      <w:bookmarkStart w:id="1" w:name="_Hlk111708328"/>
      <w:r w:rsidR="00CB1D8F"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>NI</w:t>
      </w:r>
      <w:r w:rsidR="007337E6"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>DN</w:t>
      </w:r>
      <w:bookmarkEnd w:id="1"/>
      <w:r w:rsidR="00595362"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CB1D8F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4C09AC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4C09AC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4C09AC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380271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ab/>
      </w:r>
      <w:r w:rsidR="00CB1D8F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>NI</w:t>
      </w:r>
      <w:r w:rsidR="007337E6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>DN</w:t>
      </w:r>
      <w:r w:rsidR="00CB1D8F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 xml:space="preserve">. </w:t>
      </w:r>
      <w:r w:rsidR="00595362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>0003127501</w:t>
      </w:r>
    </w:p>
    <w:p w14:paraId="4CDEC780" w14:textId="2BA466CA" w:rsidR="000543DC" w:rsidRPr="00C654C2" w:rsidRDefault="000543DC" w:rsidP="00C654C2">
      <w:pPr>
        <w:tabs>
          <w:tab w:val="left" w:pos="567"/>
        </w:tabs>
        <w:spacing w:after="0" w:line="240" w:lineRule="auto"/>
        <w:rPr>
          <w:rFonts w:ascii="Arial" w:hAnsi="Arial" w:cs="Arial"/>
          <w:color w:val="000000" w:themeColor="text1"/>
          <w:sz w:val="24"/>
          <w:szCs w:val="24"/>
        </w:rPr>
      </w:pPr>
    </w:p>
    <w:p w14:paraId="499A9557" w14:textId="7411A7F0" w:rsidR="00EC39F7" w:rsidRPr="00211DA4" w:rsidRDefault="00EC39F7" w:rsidP="004A7F0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proofErr w:type="spellStart"/>
      <w:r w:rsidRPr="00211DA4">
        <w:rPr>
          <w:rFonts w:ascii="Arial" w:hAnsi="Arial" w:cs="Arial"/>
          <w:color w:val="000000" w:themeColor="text1"/>
          <w:sz w:val="24"/>
          <w:szCs w:val="24"/>
          <w:lang w:val="en-US"/>
        </w:rPr>
        <w:t>Menyetujui</w:t>
      </w:r>
      <w:proofErr w:type="spellEnd"/>
      <w:r w:rsidR="00776229">
        <w:rPr>
          <w:rFonts w:ascii="Arial" w:hAnsi="Arial" w:cs="Arial"/>
          <w:color w:val="000000" w:themeColor="text1"/>
          <w:sz w:val="24"/>
          <w:szCs w:val="24"/>
          <w:lang w:val="en-US"/>
        </w:rPr>
        <w:t>,</w:t>
      </w:r>
    </w:p>
    <w:p w14:paraId="4A60041B" w14:textId="7F72314C" w:rsidR="00EC39F7" w:rsidRPr="00211DA4" w:rsidRDefault="00595362" w:rsidP="004A7F0F">
      <w:pPr>
        <w:tabs>
          <w:tab w:val="left" w:pos="567"/>
        </w:tabs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  <w:lang w:val="en-US"/>
        </w:rPr>
      </w:pPr>
      <w:bookmarkStart w:id="2" w:name="_Hlk112590545"/>
      <w:proofErr w:type="spellStart"/>
      <w:r>
        <w:rPr>
          <w:rFonts w:ascii="Arial" w:hAnsi="Arial" w:cs="Arial"/>
          <w:color w:val="000000" w:themeColor="text1"/>
          <w:sz w:val="24"/>
          <w:szCs w:val="24"/>
          <w:lang w:val="en-US"/>
        </w:rPr>
        <w:t>Dekan</w:t>
      </w:r>
      <w:proofErr w:type="spellEnd"/>
      <w:r>
        <w:rPr>
          <w:rFonts w:ascii="Arial" w:hAnsi="Arial" w:cs="Arial"/>
          <w:color w:val="000000" w:themeColor="text1"/>
          <w:sz w:val="24"/>
          <w:szCs w:val="24"/>
          <w:lang w:val="en-US"/>
        </w:rPr>
        <w:t xml:space="preserve"> FBHIS</w:t>
      </w:r>
    </w:p>
    <w:p w14:paraId="602EA3B7" w14:textId="77777777" w:rsidR="00CA1AB6" w:rsidRDefault="00CA1AB6" w:rsidP="000543DC">
      <w:pPr>
        <w:tabs>
          <w:tab w:val="left" w:pos="56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04155E88" w14:textId="77777777" w:rsidR="000543DC" w:rsidRPr="00CB75AE" w:rsidRDefault="000543DC" w:rsidP="00CA1AB6">
      <w:pPr>
        <w:tabs>
          <w:tab w:val="left" w:pos="567"/>
        </w:tabs>
        <w:spacing w:after="0" w:line="360" w:lineRule="auto"/>
        <w:rPr>
          <w:rFonts w:ascii="Arial" w:hAnsi="Arial" w:cs="Arial"/>
          <w:color w:val="000000" w:themeColor="text1"/>
          <w:sz w:val="24"/>
          <w:szCs w:val="24"/>
          <w:lang w:val="en-US"/>
        </w:rPr>
      </w:pPr>
    </w:p>
    <w:p w14:paraId="37C82DDC" w14:textId="629F3FFA" w:rsidR="00EC39F7" w:rsidRPr="00CB75AE" w:rsidRDefault="00595362" w:rsidP="004A7F0F">
      <w:pPr>
        <w:spacing w:after="0" w:line="24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  <w:lang w:val="en-US"/>
        </w:rPr>
        <w:t>Wisnu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Panggah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Setiyono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, SE., </w:t>
      </w:r>
      <w:proofErr w:type="spellStart"/>
      <w:r>
        <w:rPr>
          <w:rFonts w:ascii="Arial" w:hAnsi="Arial" w:cs="Arial"/>
          <w:sz w:val="24"/>
          <w:szCs w:val="24"/>
          <w:lang w:val="en-US"/>
        </w:rPr>
        <w:t>M.Si</w:t>
      </w:r>
      <w:proofErr w:type="spellEnd"/>
      <w:r>
        <w:rPr>
          <w:rFonts w:ascii="Arial" w:hAnsi="Arial" w:cs="Arial"/>
          <w:sz w:val="24"/>
          <w:szCs w:val="24"/>
          <w:lang w:val="en-US"/>
        </w:rPr>
        <w:t xml:space="preserve">., </w:t>
      </w:r>
      <w:proofErr w:type="spellStart"/>
      <w:proofErr w:type="gramStart"/>
      <w:r>
        <w:rPr>
          <w:rFonts w:ascii="Arial" w:hAnsi="Arial" w:cs="Arial"/>
          <w:sz w:val="24"/>
          <w:szCs w:val="24"/>
          <w:lang w:val="en-US"/>
        </w:rPr>
        <w:t>Ph.D</w:t>
      </w:r>
      <w:proofErr w:type="spellEnd"/>
      <w:proofErr w:type="gramEnd"/>
    </w:p>
    <w:p w14:paraId="1AEF9ADB" w14:textId="2C49FF81" w:rsidR="00EC39F7" w:rsidRDefault="00EC39F7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  <w:r w:rsidRPr="00211DA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11DA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11DA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11DA4">
        <w:rPr>
          <w:rFonts w:ascii="Arial" w:hAnsi="Arial" w:cs="Arial"/>
          <w:sz w:val="24"/>
          <w:szCs w:val="24"/>
          <w:shd w:val="clear" w:color="auto" w:fill="FFFFFF"/>
        </w:rPr>
        <w:tab/>
      </w:r>
      <w:r w:rsidRPr="00211DA4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</w:t>
      </w:r>
      <w:r w:rsidR="00CB1D8F" w:rsidRPr="00211DA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B1D8F" w:rsidRPr="00211DA4">
        <w:rPr>
          <w:rFonts w:ascii="Arial" w:hAnsi="Arial" w:cs="Arial"/>
          <w:sz w:val="24"/>
          <w:szCs w:val="24"/>
          <w:shd w:val="clear" w:color="auto" w:fill="FFFFFF"/>
        </w:rPr>
        <w:tab/>
      </w:r>
      <w:r w:rsidR="00CB1D8F" w:rsidRPr="00211DA4">
        <w:rPr>
          <w:rFonts w:ascii="Arial" w:hAnsi="Arial" w:cs="Arial"/>
          <w:sz w:val="24"/>
          <w:szCs w:val="24"/>
          <w:shd w:val="clear" w:color="auto" w:fill="FFFFFF"/>
        </w:rPr>
        <w:tab/>
        <w:t xml:space="preserve">     </w:t>
      </w:r>
      <w:r w:rsidR="008C713D">
        <w:rPr>
          <w:rFonts w:ascii="Arial" w:hAnsi="Arial" w:cs="Arial"/>
          <w:sz w:val="24"/>
          <w:szCs w:val="24"/>
          <w:shd w:val="clear" w:color="auto" w:fill="FFFFFF"/>
        </w:rPr>
        <w:t xml:space="preserve">    </w:t>
      </w:r>
      <w:r w:rsidR="00380271" w:rsidRPr="00211DA4">
        <w:rPr>
          <w:rStyle w:val="st"/>
          <w:rFonts w:ascii="Arial" w:hAnsi="Arial" w:cs="Arial"/>
          <w:color w:val="000000" w:themeColor="text1"/>
          <w:sz w:val="24"/>
          <w:szCs w:val="24"/>
          <w:lang w:val="en-US"/>
        </w:rPr>
        <w:t xml:space="preserve">NIDN. </w:t>
      </w:r>
      <w:bookmarkEnd w:id="2"/>
    </w:p>
    <w:p w14:paraId="22BB38BF" w14:textId="1FC7C764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08893E5" w14:textId="26FE249B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BC786E0" w14:textId="2FC692B1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67B63E1" w14:textId="58952EB2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CC592E5" w14:textId="1B2AFD61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835425C" w14:textId="0E68EBAB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C3E4575" w14:textId="3E8168D1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73D1763" w14:textId="5AF517CB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DBF8535" w14:textId="1364A636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E2651E1" w14:textId="1EB6C5B0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BC66ADF" w14:textId="45163559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A5BC827" w14:textId="791CB90E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274E1FD" w14:textId="5E37D6E7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A1DF211" w14:textId="4B8F0FBA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EE33594" w14:textId="59AC1F0E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68C501B" w14:textId="55A969E2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98540E3" w14:textId="5C5A5A92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AA77FDC" w14:textId="7861A979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05F7FE5" w14:textId="6FDF1439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D32C252" w14:textId="7CA388B8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240B49F6" w14:textId="29789FEA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457C2B6" w14:textId="7C12E990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50EFE19C" w14:textId="3F619F86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603FA162" w14:textId="013D26EC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39601F85" w14:textId="409A78DB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76C1FDD0" w14:textId="595C8C86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426B4C78" w14:textId="2AEB9D58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1A52209C" w14:textId="2F8893D1" w:rsidR="008C74E6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shd w:val="clear" w:color="auto" w:fill="FFFFFF"/>
        </w:rPr>
      </w:pPr>
    </w:p>
    <w:p w14:paraId="02151B61" w14:textId="37D91D8F" w:rsidR="008C74E6" w:rsidRPr="00C654C2" w:rsidRDefault="008C74E6" w:rsidP="00C654C2">
      <w:pPr>
        <w:tabs>
          <w:tab w:val="left" w:pos="567"/>
        </w:tabs>
        <w:spacing w:after="0" w:line="240" w:lineRule="auto"/>
        <w:rPr>
          <w:rFonts w:ascii="Arial" w:hAnsi="Arial" w:cs="Arial"/>
          <w:sz w:val="24"/>
          <w:szCs w:val="24"/>
          <w:lang w:val="en-US"/>
        </w:rPr>
      </w:pPr>
    </w:p>
    <w:sectPr w:rsidR="008C74E6" w:rsidRPr="00C654C2" w:rsidSect="00ED477A">
      <w:type w:val="continuous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SegoeUI-Bold">
    <w:altName w:val="Segoe U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522500"/>
    <w:multiLevelType w:val="hybridMultilevel"/>
    <w:tmpl w:val="46B039B8"/>
    <w:lvl w:ilvl="0" w:tplc="32FA14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607F4"/>
    <w:multiLevelType w:val="hybridMultilevel"/>
    <w:tmpl w:val="A23C7FD0"/>
    <w:lvl w:ilvl="0" w:tplc="D0CA7936">
      <w:start w:val="1"/>
      <w:numFmt w:val="decimal"/>
      <w:lvlText w:val="%1."/>
      <w:lvlJc w:val="left"/>
      <w:pPr>
        <w:ind w:left="697" w:hanging="360"/>
      </w:pPr>
      <w:rPr>
        <w:rFonts w:hint="default"/>
        <w:color w:val="000000"/>
      </w:rPr>
    </w:lvl>
    <w:lvl w:ilvl="1" w:tplc="38090019" w:tentative="1">
      <w:start w:val="1"/>
      <w:numFmt w:val="lowerLetter"/>
      <w:lvlText w:val="%2."/>
      <w:lvlJc w:val="left"/>
      <w:pPr>
        <w:ind w:left="1417" w:hanging="360"/>
      </w:pPr>
    </w:lvl>
    <w:lvl w:ilvl="2" w:tplc="3809001B" w:tentative="1">
      <w:start w:val="1"/>
      <w:numFmt w:val="lowerRoman"/>
      <w:lvlText w:val="%3."/>
      <w:lvlJc w:val="right"/>
      <w:pPr>
        <w:ind w:left="2137" w:hanging="180"/>
      </w:pPr>
    </w:lvl>
    <w:lvl w:ilvl="3" w:tplc="3809000F" w:tentative="1">
      <w:start w:val="1"/>
      <w:numFmt w:val="decimal"/>
      <w:lvlText w:val="%4."/>
      <w:lvlJc w:val="left"/>
      <w:pPr>
        <w:ind w:left="2857" w:hanging="360"/>
      </w:pPr>
    </w:lvl>
    <w:lvl w:ilvl="4" w:tplc="38090019" w:tentative="1">
      <w:start w:val="1"/>
      <w:numFmt w:val="lowerLetter"/>
      <w:lvlText w:val="%5."/>
      <w:lvlJc w:val="left"/>
      <w:pPr>
        <w:ind w:left="3577" w:hanging="360"/>
      </w:pPr>
    </w:lvl>
    <w:lvl w:ilvl="5" w:tplc="3809001B" w:tentative="1">
      <w:start w:val="1"/>
      <w:numFmt w:val="lowerRoman"/>
      <w:lvlText w:val="%6."/>
      <w:lvlJc w:val="right"/>
      <w:pPr>
        <w:ind w:left="4297" w:hanging="180"/>
      </w:pPr>
    </w:lvl>
    <w:lvl w:ilvl="6" w:tplc="3809000F" w:tentative="1">
      <w:start w:val="1"/>
      <w:numFmt w:val="decimal"/>
      <w:lvlText w:val="%7."/>
      <w:lvlJc w:val="left"/>
      <w:pPr>
        <w:ind w:left="5017" w:hanging="360"/>
      </w:pPr>
    </w:lvl>
    <w:lvl w:ilvl="7" w:tplc="38090019" w:tentative="1">
      <w:start w:val="1"/>
      <w:numFmt w:val="lowerLetter"/>
      <w:lvlText w:val="%8."/>
      <w:lvlJc w:val="left"/>
      <w:pPr>
        <w:ind w:left="5737" w:hanging="360"/>
      </w:pPr>
    </w:lvl>
    <w:lvl w:ilvl="8" w:tplc="3809001B" w:tentative="1">
      <w:start w:val="1"/>
      <w:numFmt w:val="lowerRoman"/>
      <w:lvlText w:val="%9."/>
      <w:lvlJc w:val="right"/>
      <w:pPr>
        <w:ind w:left="6457" w:hanging="180"/>
      </w:pPr>
    </w:lvl>
  </w:abstractNum>
  <w:abstractNum w:abstractNumId="2" w15:restartNumberingAfterBreak="0">
    <w:nsid w:val="2306477C"/>
    <w:multiLevelType w:val="hybridMultilevel"/>
    <w:tmpl w:val="E26E5386"/>
    <w:lvl w:ilvl="0" w:tplc="98904BE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  <w:sz w:val="24"/>
        <w:szCs w:val="24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3A4F38"/>
    <w:multiLevelType w:val="hybridMultilevel"/>
    <w:tmpl w:val="ACD28232"/>
    <w:lvl w:ilvl="0" w:tplc="950EBF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8C32A3"/>
    <w:multiLevelType w:val="hybridMultilevel"/>
    <w:tmpl w:val="01AC614A"/>
    <w:lvl w:ilvl="0" w:tplc="2048AA4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F6630A"/>
    <w:multiLevelType w:val="hybridMultilevel"/>
    <w:tmpl w:val="BE28AE10"/>
    <w:lvl w:ilvl="0" w:tplc="470E564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7277B3"/>
    <w:multiLevelType w:val="hybridMultilevel"/>
    <w:tmpl w:val="39D64B98"/>
    <w:lvl w:ilvl="0" w:tplc="74A2E58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47545A"/>
    <w:multiLevelType w:val="hybridMultilevel"/>
    <w:tmpl w:val="9B709C26"/>
    <w:lvl w:ilvl="0" w:tplc="C9485FB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C47E40"/>
    <w:multiLevelType w:val="hybridMultilevel"/>
    <w:tmpl w:val="C0A61444"/>
    <w:lvl w:ilvl="0" w:tplc="9D02CB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D558BD"/>
    <w:multiLevelType w:val="hybridMultilevel"/>
    <w:tmpl w:val="3356C6EE"/>
    <w:lvl w:ilvl="0" w:tplc="498AC9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FD1AB2"/>
    <w:multiLevelType w:val="hybridMultilevel"/>
    <w:tmpl w:val="E17E35AC"/>
    <w:lvl w:ilvl="0" w:tplc="859E5E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856BAB"/>
    <w:multiLevelType w:val="hybridMultilevel"/>
    <w:tmpl w:val="C5C225F2"/>
    <w:lvl w:ilvl="0" w:tplc="84AEAA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9405CA"/>
    <w:multiLevelType w:val="hybridMultilevel"/>
    <w:tmpl w:val="88F83492"/>
    <w:lvl w:ilvl="0" w:tplc="A6720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5AB4601"/>
    <w:multiLevelType w:val="hybridMultilevel"/>
    <w:tmpl w:val="7D302080"/>
    <w:lvl w:ilvl="0" w:tplc="AB521EF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E867649"/>
    <w:multiLevelType w:val="hybridMultilevel"/>
    <w:tmpl w:val="EF6489CC"/>
    <w:lvl w:ilvl="0" w:tplc="A31004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9F4F43"/>
    <w:multiLevelType w:val="hybridMultilevel"/>
    <w:tmpl w:val="8A36C04A"/>
    <w:lvl w:ilvl="0" w:tplc="320AEE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2D03D2"/>
    <w:multiLevelType w:val="hybridMultilevel"/>
    <w:tmpl w:val="963ADA6E"/>
    <w:lvl w:ilvl="0" w:tplc="B4D6E2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1C7322"/>
    <w:multiLevelType w:val="hybridMultilevel"/>
    <w:tmpl w:val="F82695FE"/>
    <w:lvl w:ilvl="0" w:tplc="D73460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15448A"/>
    <w:multiLevelType w:val="hybridMultilevel"/>
    <w:tmpl w:val="DBEEB6FA"/>
    <w:lvl w:ilvl="0" w:tplc="C786D6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F8056A"/>
    <w:multiLevelType w:val="hybridMultilevel"/>
    <w:tmpl w:val="E67CC358"/>
    <w:lvl w:ilvl="0" w:tplc="92041C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384A67"/>
    <w:multiLevelType w:val="hybridMultilevel"/>
    <w:tmpl w:val="166EC890"/>
    <w:lvl w:ilvl="0" w:tplc="6D860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6043E"/>
    <w:multiLevelType w:val="hybridMultilevel"/>
    <w:tmpl w:val="9762FB28"/>
    <w:lvl w:ilvl="0" w:tplc="4526252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4164952">
    <w:abstractNumId w:val="2"/>
  </w:num>
  <w:num w:numId="2" w16cid:durableId="394595771">
    <w:abstractNumId w:val="12"/>
  </w:num>
  <w:num w:numId="3" w16cid:durableId="1587610560">
    <w:abstractNumId w:val="17"/>
  </w:num>
  <w:num w:numId="4" w16cid:durableId="751436575">
    <w:abstractNumId w:val="16"/>
  </w:num>
  <w:num w:numId="5" w16cid:durableId="2115787574">
    <w:abstractNumId w:val="1"/>
  </w:num>
  <w:num w:numId="6" w16cid:durableId="2077626538">
    <w:abstractNumId w:val="13"/>
  </w:num>
  <w:num w:numId="7" w16cid:durableId="2133867124">
    <w:abstractNumId w:val="10"/>
  </w:num>
  <w:num w:numId="8" w16cid:durableId="636954686">
    <w:abstractNumId w:val="9"/>
  </w:num>
  <w:num w:numId="9" w16cid:durableId="2134058539">
    <w:abstractNumId w:val="14"/>
  </w:num>
  <w:num w:numId="10" w16cid:durableId="101612197">
    <w:abstractNumId w:val="7"/>
  </w:num>
  <w:num w:numId="11" w16cid:durableId="1687754985">
    <w:abstractNumId w:val="19"/>
  </w:num>
  <w:num w:numId="12" w16cid:durableId="108161232">
    <w:abstractNumId w:val="8"/>
  </w:num>
  <w:num w:numId="13" w16cid:durableId="1886792810">
    <w:abstractNumId w:val="5"/>
  </w:num>
  <w:num w:numId="14" w16cid:durableId="537547258">
    <w:abstractNumId w:val="0"/>
  </w:num>
  <w:num w:numId="15" w16cid:durableId="1804881199">
    <w:abstractNumId w:val="3"/>
  </w:num>
  <w:num w:numId="16" w16cid:durableId="326330091">
    <w:abstractNumId w:val="15"/>
  </w:num>
  <w:num w:numId="17" w16cid:durableId="837115260">
    <w:abstractNumId w:val="6"/>
  </w:num>
  <w:num w:numId="18" w16cid:durableId="656812462">
    <w:abstractNumId w:val="11"/>
  </w:num>
  <w:num w:numId="19" w16cid:durableId="1153449927">
    <w:abstractNumId w:val="18"/>
  </w:num>
  <w:num w:numId="20" w16cid:durableId="1867987871">
    <w:abstractNumId w:val="4"/>
  </w:num>
  <w:num w:numId="21" w16cid:durableId="2041007810">
    <w:abstractNumId w:val="20"/>
  </w:num>
  <w:num w:numId="22" w16cid:durableId="89419657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6C3"/>
    <w:rsid w:val="00010744"/>
    <w:rsid w:val="000424BC"/>
    <w:rsid w:val="00046945"/>
    <w:rsid w:val="000543DC"/>
    <w:rsid w:val="00057454"/>
    <w:rsid w:val="0009513A"/>
    <w:rsid w:val="000D19A7"/>
    <w:rsid w:val="000D2DB7"/>
    <w:rsid w:val="000D5EB2"/>
    <w:rsid w:val="00101160"/>
    <w:rsid w:val="00113937"/>
    <w:rsid w:val="00175D89"/>
    <w:rsid w:val="001806C3"/>
    <w:rsid w:val="001816AC"/>
    <w:rsid w:val="001A369D"/>
    <w:rsid w:val="001A5B08"/>
    <w:rsid w:val="001C1F30"/>
    <w:rsid w:val="001D0D3E"/>
    <w:rsid w:val="001D4F25"/>
    <w:rsid w:val="00211DA4"/>
    <w:rsid w:val="00220D88"/>
    <w:rsid w:val="0028309B"/>
    <w:rsid w:val="002A0DCD"/>
    <w:rsid w:val="002A2F32"/>
    <w:rsid w:val="002E4C28"/>
    <w:rsid w:val="002F166D"/>
    <w:rsid w:val="00362DC2"/>
    <w:rsid w:val="00364CA1"/>
    <w:rsid w:val="00365760"/>
    <w:rsid w:val="00380271"/>
    <w:rsid w:val="003A546E"/>
    <w:rsid w:val="003B73D2"/>
    <w:rsid w:val="00437345"/>
    <w:rsid w:val="00475EE2"/>
    <w:rsid w:val="004863EA"/>
    <w:rsid w:val="004A7F0F"/>
    <w:rsid w:val="004C09AC"/>
    <w:rsid w:val="004D268C"/>
    <w:rsid w:val="004D75E2"/>
    <w:rsid w:val="004F0C6D"/>
    <w:rsid w:val="004F12D5"/>
    <w:rsid w:val="00533901"/>
    <w:rsid w:val="00535B5C"/>
    <w:rsid w:val="0055379E"/>
    <w:rsid w:val="005611E8"/>
    <w:rsid w:val="00585704"/>
    <w:rsid w:val="0058742E"/>
    <w:rsid w:val="00595362"/>
    <w:rsid w:val="005A364A"/>
    <w:rsid w:val="005A708F"/>
    <w:rsid w:val="005B4F69"/>
    <w:rsid w:val="00621D81"/>
    <w:rsid w:val="006321E8"/>
    <w:rsid w:val="006560F9"/>
    <w:rsid w:val="00673FC4"/>
    <w:rsid w:val="006A55E3"/>
    <w:rsid w:val="006C72C9"/>
    <w:rsid w:val="006D0744"/>
    <w:rsid w:val="006D08BD"/>
    <w:rsid w:val="00706923"/>
    <w:rsid w:val="0070724D"/>
    <w:rsid w:val="007178C0"/>
    <w:rsid w:val="007266B6"/>
    <w:rsid w:val="00727756"/>
    <w:rsid w:val="007337E6"/>
    <w:rsid w:val="007347AE"/>
    <w:rsid w:val="00776229"/>
    <w:rsid w:val="0077749F"/>
    <w:rsid w:val="0079575F"/>
    <w:rsid w:val="007C01F2"/>
    <w:rsid w:val="007D0C1D"/>
    <w:rsid w:val="008513D0"/>
    <w:rsid w:val="0088555C"/>
    <w:rsid w:val="008C713D"/>
    <w:rsid w:val="008C74E6"/>
    <w:rsid w:val="008D65DF"/>
    <w:rsid w:val="008E0C41"/>
    <w:rsid w:val="008E0DCF"/>
    <w:rsid w:val="009269AA"/>
    <w:rsid w:val="0094243B"/>
    <w:rsid w:val="0095015E"/>
    <w:rsid w:val="0097445C"/>
    <w:rsid w:val="009A68B1"/>
    <w:rsid w:val="009B2E94"/>
    <w:rsid w:val="009B5C06"/>
    <w:rsid w:val="009C294A"/>
    <w:rsid w:val="009C68C3"/>
    <w:rsid w:val="009C7973"/>
    <w:rsid w:val="00A21352"/>
    <w:rsid w:val="00A64557"/>
    <w:rsid w:val="00A91C9B"/>
    <w:rsid w:val="00AB7B61"/>
    <w:rsid w:val="00B02522"/>
    <w:rsid w:val="00B15099"/>
    <w:rsid w:val="00B34EA5"/>
    <w:rsid w:val="00B461D0"/>
    <w:rsid w:val="00B75CE2"/>
    <w:rsid w:val="00C058B8"/>
    <w:rsid w:val="00C4097A"/>
    <w:rsid w:val="00C654C2"/>
    <w:rsid w:val="00CA1AB6"/>
    <w:rsid w:val="00CB1D8F"/>
    <w:rsid w:val="00CB75AE"/>
    <w:rsid w:val="00CE0B63"/>
    <w:rsid w:val="00CE615F"/>
    <w:rsid w:val="00CE7261"/>
    <w:rsid w:val="00D026EE"/>
    <w:rsid w:val="00D27CA2"/>
    <w:rsid w:val="00D413F7"/>
    <w:rsid w:val="00D63C67"/>
    <w:rsid w:val="00D75477"/>
    <w:rsid w:val="00DA3C11"/>
    <w:rsid w:val="00E11F09"/>
    <w:rsid w:val="00E15F6C"/>
    <w:rsid w:val="00E652D1"/>
    <w:rsid w:val="00E76836"/>
    <w:rsid w:val="00EB31C4"/>
    <w:rsid w:val="00EB3650"/>
    <w:rsid w:val="00EC39F7"/>
    <w:rsid w:val="00ED477A"/>
    <w:rsid w:val="00EE1FD7"/>
    <w:rsid w:val="00EF0B05"/>
    <w:rsid w:val="00F47F08"/>
    <w:rsid w:val="00F5234C"/>
    <w:rsid w:val="00F60AEA"/>
    <w:rsid w:val="00F834FB"/>
    <w:rsid w:val="00F848C1"/>
    <w:rsid w:val="00F95B47"/>
    <w:rsid w:val="00FB1973"/>
    <w:rsid w:val="00FC579B"/>
    <w:rsid w:val="00FE7FEE"/>
    <w:rsid w:val="00FF7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87DA3F"/>
  <w15:chartTrackingRefBased/>
  <w15:docId w15:val="{4F029333-2058-4DE3-9B87-6C7E73888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06C3"/>
  </w:style>
  <w:style w:type="paragraph" w:styleId="Heading1">
    <w:name w:val="heading 1"/>
    <w:basedOn w:val="Normal"/>
    <w:link w:val="Heading1Char"/>
    <w:uiPriority w:val="9"/>
    <w:qFormat/>
    <w:rsid w:val="001A5B0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806C3"/>
    <w:pPr>
      <w:ind w:left="720"/>
      <w:contextualSpacing/>
    </w:pPr>
  </w:style>
  <w:style w:type="table" w:styleId="TableGrid">
    <w:name w:val="Table Grid"/>
    <w:basedOn w:val="TableNormal"/>
    <w:uiPriority w:val="39"/>
    <w:rsid w:val="001806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1806C3"/>
    <w:rPr>
      <w:b/>
      <w:bCs/>
    </w:rPr>
  </w:style>
  <w:style w:type="character" w:customStyle="1" w:styleId="fontstyle01">
    <w:name w:val="fontstyle01"/>
    <w:basedOn w:val="DefaultParagraphFont"/>
    <w:rsid w:val="001806C3"/>
    <w:rPr>
      <w:rFonts w:ascii="ArialMT" w:hAnsi="ArialMT" w:hint="default"/>
      <w:b w:val="0"/>
      <w:bCs w:val="0"/>
      <w:i w:val="0"/>
      <w:iCs w:val="0"/>
      <w:color w:val="000000"/>
      <w:sz w:val="16"/>
      <w:szCs w:val="16"/>
    </w:rPr>
  </w:style>
  <w:style w:type="character" w:customStyle="1" w:styleId="st">
    <w:name w:val="st"/>
    <w:basedOn w:val="DefaultParagraphFont"/>
    <w:rsid w:val="00EC39F7"/>
  </w:style>
  <w:style w:type="character" w:customStyle="1" w:styleId="Heading1Char">
    <w:name w:val="Heading 1 Char"/>
    <w:basedOn w:val="DefaultParagraphFont"/>
    <w:link w:val="Heading1"/>
    <w:uiPriority w:val="9"/>
    <w:rsid w:val="001A5B08"/>
    <w:rPr>
      <w:rFonts w:ascii="Times New Roman" w:eastAsia="Times New Roman" w:hAnsi="Times New Roman" w:cs="Times New Roman"/>
      <w:b/>
      <w:bCs/>
      <w:kern w:val="36"/>
      <w:sz w:val="48"/>
      <w:szCs w:val="48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744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1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7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</dc:creator>
  <cp:keywords/>
  <dc:description/>
  <cp:lastModifiedBy>Sigit Hermawan</cp:lastModifiedBy>
  <cp:revision>14</cp:revision>
  <dcterms:created xsi:type="dcterms:W3CDTF">2022-09-10T15:07:00Z</dcterms:created>
  <dcterms:modified xsi:type="dcterms:W3CDTF">2022-09-13T07:55:00Z</dcterms:modified>
</cp:coreProperties>
</file>